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12" w:rsidRPr="002C7D3E" w:rsidRDefault="00003312" w:rsidP="0000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  <w:lang w:val="nl-NL"/>
        </w:rPr>
      </w:pPr>
      <w:r w:rsidRPr="002C7D3E">
        <w:rPr>
          <w:rFonts w:ascii="Arial" w:hAnsi="Arial" w:cs="Arial"/>
          <w:b/>
          <w:iCs/>
          <w:color w:val="000000"/>
          <w:sz w:val="20"/>
          <w:szCs w:val="20"/>
          <w:lang w:val="nl-NL"/>
        </w:rPr>
        <w:t>Literatuursuggesties</w:t>
      </w:r>
    </w:p>
    <w:p w:rsidR="00003312" w:rsidRPr="002C7D3E" w:rsidRDefault="00003312" w:rsidP="00003312">
      <w:pPr>
        <w:pStyle w:val="Pa5"/>
        <w:jc w:val="both"/>
        <w:rPr>
          <w:rFonts w:ascii="Arial" w:hAnsi="Arial" w:cs="Arial"/>
          <w:color w:val="312F30"/>
          <w:sz w:val="20"/>
          <w:szCs w:val="20"/>
          <w:lang w:val="nl-NL"/>
        </w:rPr>
      </w:pPr>
    </w:p>
    <w:p w:rsidR="00003312" w:rsidRPr="002C7D3E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nl-NL"/>
        </w:rPr>
      </w:pPr>
      <w:r w:rsidRPr="003614D5">
        <w:rPr>
          <w:rStyle w:val="apple-style-span"/>
          <w:color w:val="000000"/>
          <w:lang w:val="en-GB"/>
        </w:rPr>
        <w:t xml:space="preserve">John K. </w:t>
      </w:r>
      <w:proofErr w:type="spellStart"/>
      <w:r w:rsidRPr="003614D5">
        <w:rPr>
          <w:rStyle w:val="apple-style-span"/>
          <w:color w:val="000000"/>
          <w:lang w:val="en-GB"/>
        </w:rPr>
        <w:t>Halvey</w:t>
      </w:r>
      <w:proofErr w:type="spellEnd"/>
      <w:r w:rsidRPr="003614D5">
        <w:rPr>
          <w:rStyle w:val="apple-style-span"/>
          <w:color w:val="000000"/>
          <w:lang w:val="en-GB"/>
        </w:rPr>
        <w:t xml:space="preserve">, Barbara Murphy </w:t>
      </w:r>
      <w:proofErr w:type="spellStart"/>
      <w:r w:rsidRPr="003614D5">
        <w:rPr>
          <w:rStyle w:val="apple-style-span"/>
          <w:color w:val="000000"/>
          <w:lang w:val="en-GB"/>
        </w:rPr>
        <w:t>Melby</w:t>
      </w:r>
      <w:proofErr w:type="spellEnd"/>
      <w:r w:rsidRPr="003614D5">
        <w:rPr>
          <w:rStyle w:val="apple-style-span"/>
          <w:color w:val="000000"/>
          <w:lang w:val="en-GB"/>
        </w:rPr>
        <w:t xml:space="preserve"> (2005) </w:t>
      </w:r>
      <w:r w:rsidRPr="003614D5">
        <w:rPr>
          <w:rStyle w:val="apple-style-span"/>
          <w:i/>
          <w:color w:val="000000"/>
          <w:lang w:val="en-GB"/>
        </w:rPr>
        <w:t>Information technology outsourcing transactions: process, strategies, and contracts</w:t>
      </w:r>
      <w:r w:rsidRPr="003614D5">
        <w:rPr>
          <w:rStyle w:val="apple-style-span"/>
          <w:color w:val="000000"/>
          <w:lang w:val="en-GB"/>
        </w:rPr>
        <w:t xml:space="preserve">. </w:t>
      </w:r>
      <w:r w:rsidRPr="002C7D3E">
        <w:rPr>
          <w:rStyle w:val="apple-style-span"/>
          <w:color w:val="000000"/>
          <w:lang w:val="nl-NL"/>
        </w:rPr>
        <w:t xml:space="preserve">ISBN </w:t>
      </w:r>
      <w:r w:rsidRPr="002C7D3E">
        <w:rPr>
          <w:lang w:val="nl-NL"/>
        </w:rPr>
        <w:t>9780471459491</w:t>
      </w:r>
    </w:p>
    <w:p w:rsidR="00003312" w:rsidRPr="003614D5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GB"/>
        </w:rPr>
      </w:pPr>
      <w:r w:rsidRPr="003614D5">
        <w:rPr>
          <w:rStyle w:val="apple-style-span"/>
          <w:color w:val="000000"/>
          <w:lang w:val="en-GB"/>
        </w:rPr>
        <w:t xml:space="preserve">C. K. </w:t>
      </w:r>
      <w:proofErr w:type="spellStart"/>
      <w:r w:rsidRPr="003614D5">
        <w:rPr>
          <w:rStyle w:val="apple-style-span"/>
          <w:color w:val="000000"/>
          <w:lang w:val="en-GB"/>
        </w:rPr>
        <w:t>Prahalad</w:t>
      </w:r>
      <w:proofErr w:type="spellEnd"/>
      <w:r w:rsidRPr="003614D5">
        <w:rPr>
          <w:rStyle w:val="apple-style-span"/>
          <w:color w:val="000000"/>
          <w:lang w:val="en-GB"/>
        </w:rPr>
        <w:t xml:space="preserve"> and G. Hamel (1990)</w:t>
      </w:r>
      <w:r w:rsidRPr="003614D5">
        <w:rPr>
          <w:rStyle w:val="apple-style-span"/>
          <w:i/>
          <w:color w:val="000000"/>
          <w:lang w:val="en-GB"/>
        </w:rPr>
        <w:t xml:space="preserve"> The Core Competence of the Corporation</w:t>
      </w:r>
      <w:r w:rsidRPr="003614D5">
        <w:rPr>
          <w:rStyle w:val="apple-style-span"/>
          <w:color w:val="000000"/>
          <w:lang w:val="en-GB"/>
        </w:rPr>
        <w:t>, Harvard Business Review, May-June 1990.</w:t>
      </w:r>
    </w:p>
    <w:p w:rsidR="00003312" w:rsidRPr="006E3D2D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AU"/>
        </w:rPr>
      </w:pPr>
      <w:r w:rsidRPr="006E3D2D">
        <w:rPr>
          <w:rStyle w:val="apple-style-span"/>
          <w:color w:val="000000"/>
          <w:lang w:val="en-AU"/>
        </w:rPr>
        <w:t xml:space="preserve">Reyes Gonzalez, a, , Jose </w:t>
      </w:r>
      <w:proofErr w:type="spellStart"/>
      <w:r w:rsidRPr="006E3D2D">
        <w:rPr>
          <w:rStyle w:val="apple-style-span"/>
          <w:color w:val="000000"/>
          <w:lang w:val="en-AU"/>
        </w:rPr>
        <w:t>Gascoa</w:t>
      </w:r>
      <w:proofErr w:type="spellEnd"/>
      <w:r w:rsidRPr="006E3D2D">
        <w:rPr>
          <w:rStyle w:val="apple-style-span"/>
          <w:color w:val="000000"/>
          <w:lang w:val="en-AU"/>
        </w:rPr>
        <w:t xml:space="preserve">,  and Juan </w:t>
      </w:r>
      <w:proofErr w:type="spellStart"/>
      <w:r w:rsidRPr="006E3D2D">
        <w:rPr>
          <w:rStyle w:val="apple-style-span"/>
          <w:color w:val="000000"/>
          <w:lang w:val="en-AU"/>
        </w:rPr>
        <w:t>Llopisa</w:t>
      </w:r>
      <w:proofErr w:type="spellEnd"/>
      <w:r w:rsidRPr="006E3D2D">
        <w:rPr>
          <w:rStyle w:val="apple-style-span"/>
          <w:color w:val="000000"/>
          <w:lang w:val="en-AU"/>
        </w:rPr>
        <w:t xml:space="preserve"> (2006) </w:t>
      </w:r>
      <w:r w:rsidRPr="006E3D2D">
        <w:rPr>
          <w:rStyle w:val="apple-style-span"/>
          <w:i/>
          <w:color w:val="000000"/>
          <w:lang w:val="en-AU"/>
        </w:rPr>
        <w:t>Information systems outsourcing: A literature analysis</w:t>
      </w:r>
      <w:r w:rsidRPr="006E3D2D">
        <w:rPr>
          <w:rStyle w:val="apple-style-span"/>
          <w:color w:val="000000"/>
          <w:lang w:val="en-AU"/>
        </w:rPr>
        <w:t xml:space="preserve">, Information &amp; Management, Volume 43, Issue 7, Pages 821-834 </w:t>
      </w:r>
    </w:p>
    <w:p w:rsidR="00003312" w:rsidRPr="006E3D2D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AU"/>
        </w:rPr>
      </w:pPr>
      <w:r w:rsidRPr="006E3D2D">
        <w:rPr>
          <w:rStyle w:val="apple-style-span"/>
          <w:color w:val="000000"/>
          <w:lang w:val="en-AU"/>
        </w:rPr>
        <w:t xml:space="preserve">Mary C. </w:t>
      </w:r>
      <w:proofErr w:type="spellStart"/>
      <w:r w:rsidRPr="006E3D2D">
        <w:rPr>
          <w:rStyle w:val="apple-style-span"/>
          <w:color w:val="000000"/>
          <w:lang w:val="en-AU"/>
        </w:rPr>
        <w:t>Lacitya</w:t>
      </w:r>
      <w:proofErr w:type="spellEnd"/>
      <w:r w:rsidRPr="006E3D2D">
        <w:rPr>
          <w:rStyle w:val="apple-style-span"/>
          <w:color w:val="000000"/>
          <w:lang w:val="en-AU"/>
        </w:rPr>
        <w:t xml:space="preserve">, </w:t>
      </w:r>
      <w:proofErr w:type="spellStart"/>
      <w:r w:rsidRPr="006E3D2D">
        <w:rPr>
          <w:rStyle w:val="apple-style-span"/>
          <w:color w:val="000000"/>
          <w:lang w:val="en-AU"/>
        </w:rPr>
        <w:t>Shaji</w:t>
      </w:r>
      <w:proofErr w:type="spellEnd"/>
      <w:r w:rsidRPr="006E3D2D">
        <w:rPr>
          <w:rStyle w:val="apple-style-span"/>
          <w:color w:val="000000"/>
          <w:lang w:val="en-AU"/>
        </w:rPr>
        <w:t xml:space="preserve"> A. </w:t>
      </w:r>
      <w:proofErr w:type="spellStart"/>
      <w:r w:rsidRPr="006E3D2D">
        <w:rPr>
          <w:rStyle w:val="apple-style-span"/>
          <w:color w:val="000000"/>
          <w:lang w:val="en-AU"/>
        </w:rPr>
        <w:t>Khana</w:t>
      </w:r>
      <w:proofErr w:type="spellEnd"/>
      <w:r w:rsidRPr="006E3D2D">
        <w:rPr>
          <w:rStyle w:val="apple-style-span"/>
          <w:color w:val="000000"/>
          <w:lang w:val="en-AU"/>
        </w:rPr>
        <w:t xml:space="preserve"> and Leslie P. </w:t>
      </w:r>
      <w:proofErr w:type="spellStart"/>
      <w:r w:rsidRPr="006E3D2D">
        <w:rPr>
          <w:rStyle w:val="apple-style-span"/>
          <w:color w:val="000000"/>
          <w:lang w:val="en-AU"/>
        </w:rPr>
        <w:t>Willcocks</w:t>
      </w:r>
      <w:proofErr w:type="spellEnd"/>
      <w:r w:rsidRPr="006E3D2D">
        <w:rPr>
          <w:rStyle w:val="apple-style-span"/>
          <w:color w:val="000000"/>
          <w:lang w:val="en-AU"/>
        </w:rPr>
        <w:t xml:space="preserve"> (2009) </w:t>
      </w:r>
      <w:r w:rsidRPr="006E3D2D">
        <w:rPr>
          <w:rStyle w:val="apple-style-span"/>
          <w:i/>
          <w:color w:val="000000"/>
          <w:lang w:val="en-AU"/>
        </w:rPr>
        <w:t>A review of the IT outsourcing literature: Insights for practice</w:t>
      </w:r>
      <w:r w:rsidRPr="006E3D2D">
        <w:rPr>
          <w:rStyle w:val="apple-style-span"/>
          <w:color w:val="000000"/>
          <w:lang w:val="en-AU"/>
        </w:rPr>
        <w:t>, The Journal of Strategic Information Systems, Volume 18, Issue 3, Pages 130-146.</w:t>
      </w:r>
    </w:p>
    <w:p w:rsidR="00003312" w:rsidRPr="006E3D2D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AU"/>
        </w:rPr>
      </w:pPr>
      <w:r w:rsidRPr="006E3D2D">
        <w:rPr>
          <w:rStyle w:val="apple-style-span"/>
          <w:color w:val="000000"/>
          <w:lang w:val="en-AU"/>
        </w:rPr>
        <w:t>Hyun-</w:t>
      </w:r>
      <w:proofErr w:type="spellStart"/>
      <w:r w:rsidRPr="006E3D2D">
        <w:rPr>
          <w:rStyle w:val="apple-style-span"/>
          <w:color w:val="000000"/>
          <w:lang w:val="en-AU"/>
        </w:rPr>
        <w:t>Soo</w:t>
      </w:r>
      <w:proofErr w:type="spellEnd"/>
      <w:r w:rsidRPr="006E3D2D">
        <w:rPr>
          <w:rStyle w:val="apple-style-span"/>
          <w:color w:val="000000"/>
          <w:lang w:val="en-AU"/>
        </w:rPr>
        <w:t xml:space="preserve"> Hana, Jae-Nam </w:t>
      </w:r>
      <w:proofErr w:type="spellStart"/>
      <w:r w:rsidRPr="006E3D2D">
        <w:rPr>
          <w:rStyle w:val="apple-style-span"/>
          <w:color w:val="000000"/>
          <w:lang w:val="en-AU"/>
        </w:rPr>
        <w:t>Leeb</w:t>
      </w:r>
      <w:proofErr w:type="spellEnd"/>
      <w:r w:rsidRPr="006E3D2D">
        <w:rPr>
          <w:rStyle w:val="apple-style-span"/>
          <w:color w:val="000000"/>
          <w:lang w:val="en-AU"/>
        </w:rPr>
        <w:t>, and Yun-</w:t>
      </w:r>
      <w:proofErr w:type="spellStart"/>
      <w:r w:rsidRPr="006E3D2D">
        <w:rPr>
          <w:rStyle w:val="apple-style-span"/>
          <w:color w:val="000000"/>
          <w:lang w:val="en-AU"/>
        </w:rPr>
        <w:t>Weon</w:t>
      </w:r>
      <w:proofErr w:type="spellEnd"/>
      <w:r w:rsidRPr="006E3D2D">
        <w:rPr>
          <w:rStyle w:val="apple-style-span"/>
          <w:color w:val="000000"/>
          <w:lang w:val="en-AU"/>
        </w:rPr>
        <w:t xml:space="preserve"> </w:t>
      </w:r>
      <w:proofErr w:type="spellStart"/>
      <w:r w:rsidRPr="006E3D2D">
        <w:rPr>
          <w:rStyle w:val="apple-style-span"/>
          <w:color w:val="000000"/>
          <w:lang w:val="en-AU"/>
        </w:rPr>
        <w:t>Seoc</w:t>
      </w:r>
      <w:proofErr w:type="spellEnd"/>
      <w:r w:rsidRPr="006E3D2D">
        <w:rPr>
          <w:rStyle w:val="apple-style-span"/>
          <w:color w:val="000000"/>
          <w:lang w:val="en-AU"/>
        </w:rPr>
        <w:t xml:space="preserve"> (2008) </w:t>
      </w:r>
      <w:proofErr w:type="spellStart"/>
      <w:r w:rsidRPr="006E3D2D">
        <w:rPr>
          <w:rStyle w:val="apple-style-span"/>
          <w:i/>
          <w:color w:val="000000"/>
          <w:lang w:val="en-AU"/>
        </w:rPr>
        <w:t>Analyzing</w:t>
      </w:r>
      <w:proofErr w:type="spellEnd"/>
      <w:r w:rsidRPr="006E3D2D">
        <w:rPr>
          <w:rStyle w:val="apple-style-span"/>
          <w:i/>
          <w:color w:val="000000"/>
          <w:lang w:val="en-AU"/>
        </w:rPr>
        <w:t xml:space="preserve"> the impact of a firm's capability on outsourcing success: A process perspective</w:t>
      </w:r>
      <w:r w:rsidRPr="006E3D2D">
        <w:rPr>
          <w:rStyle w:val="apple-style-span"/>
          <w:color w:val="000000"/>
          <w:lang w:val="en-AU"/>
        </w:rPr>
        <w:t>, Information &amp; Management, Volume 45, Issue 1, Pages 31-42.</w:t>
      </w:r>
    </w:p>
    <w:p w:rsidR="00003312" w:rsidRPr="003614D5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GB"/>
        </w:rPr>
      </w:pPr>
      <w:r w:rsidRPr="003614D5">
        <w:rPr>
          <w:rStyle w:val="apple-style-span"/>
          <w:color w:val="000000"/>
          <w:lang w:val="en-GB"/>
        </w:rPr>
        <w:t xml:space="preserve">Cha, </w:t>
      </w:r>
      <w:proofErr w:type="spellStart"/>
      <w:r w:rsidRPr="003614D5">
        <w:rPr>
          <w:rStyle w:val="apple-style-span"/>
          <w:color w:val="000000"/>
          <w:lang w:val="en-GB"/>
        </w:rPr>
        <w:t>Hoon</w:t>
      </w:r>
      <w:proofErr w:type="spellEnd"/>
      <w:r w:rsidRPr="003614D5">
        <w:rPr>
          <w:rStyle w:val="apple-style-span"/>
          <w:color w:val="000000"/>
          <w:lang w:val="en-GB"/>
        </w:rPr>
        <w:t xml:space="preserve"> S.; </w:t>
      </w:r>
      <w:proofErr w:type="spellStart"/>
      <w:r w:rsidRPr="003614D5">
        <w:rPr>
          <w:rStyle w:val="apple-style-span"/>
          <w:color w:val="000000"/>
          <w:lang w:val="en-GB"/>
        </w:rPr>
        <w:t>Pingry</w:t>
      </w:r>
      <w:proofErr w:type="spellEnd"/>
      <w:r w:rsidRPr="003614D5">
        <w:rPr>
          <w:rStyle w:val="apple-style-span"/>
          <w:color w:val="000000"/>
          <w:lang w:val="en-GB"/>
        </w:rPr>
        <w:t xml:space="preserve">, David E.; and Thatcher, Matt E. (2008) </w:t>
      </w:r>
      <w:r w:rsidRPr="003614D5">
        <w:rPr>
          <w:rStyle w:val="apple-style-span"/>
          <w:i/>
          <w:color w:val="000000"/>
          <w:lang w:val="en-GB"/>
        </w:rPr>
        <w:t>Managing the Knowledge Supply Chain: An Organizational Learning Model of Information Technology Offshore Outsourcing</w:t>
      </w:r>
      <w:r w:rsidRPr="003614D5">
        <w:rPr>
          <w:rStyle w:val="apple-style-span"/>
          <w:color w:val="000000"/>
          <w:lang w:val="en-GB"/>
        </w:rPr>
        <w:t>,</w:t>
      </w:r>
      <w:r w:rsidRPr="003614D5">
        <w:rPr>
          <w:rStyle w:val="apple-converted-space"/>
          <w:color w:val="000000"/>
          <w:lang w:val="en-GB"/>
        </w:rPr>
        <w:t> </w:t>
      </w:r>
      <w:r w:rsidRPr="003614D5">
        <w:rPr>
          <w:rStyle w:val="Nadruk"/>
          <w:color w:val="000000"/>
          <w:bdr w:val="none" w:sz="0" w:space="0" w:color="auto" w:frame="1"/>
          <w:lang w:val="en-GB"/>
        </w:rPr>
        <w:t>MIS Quarterly</w:t>
      </w:r>
      <w:r w:rsidRPr="003614D5">
        <w:rPr>
          <w:rStyle w:val="apple-style-span"/>
          <w:i/>
          <w:color w:val="000000"/>
          <w:lang w:val="en-GB"/>
        </w:rPr>
        <w:t>,</w:t>
      </w:r>
      <w:r w:rsidRPr="003614D5">
        <w:rPr>
          <w:rStyle w:val="apple-style-span"/>
          <w:color w:val="000000"/>
          <w:lang w:val="en-GB"/>
        </w:rPr>
        <w:t xml:space="preserve"> (32: 2) pp.281-306.</w:t>
      </w:r>
    </w:p>
    <w:p w:rsidR="00003312" w:rsidRPr="002C7D3E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nl-NL"/>
        </w:rPr>
      </w:pPr>
      <w:proofErr w:type="spellStart"/>
      <w:r w:rsidRPr="003614D5">
        <w:rPr>
          <w:rStyle w:val="apple-style-span"/>
          <w:color w:val="000000"/>
          <w:lang w:val="en-GB"/>
        </w:rPr>
        <w:t>Erran</w:t>
      </w:r>
      <w:proofErr w:type="spellEnd"/>
      <w:r w:rsidRPr="003614D5">
        <w:rPr>
          <w:rStyle w:val="apple-style-span"/>
          <w:color w:val="000000"/>
          <w:lang w:val="en-GB"/>
        </w:rPr>
        <w:t xml:space="preserve"> Carmel, Paul </w:t>
      </w:r>
      <w:proofErr w:type="spellStart"/>
      <w:r w:rsidRPr="003614D5">
        <w:rPr>
          <w:rStyle w:val="apple-style-span"/>
          <w:color w:val="000000"/>
          <w:lang w:val="en-GB"/>
        </w:rPr>
        <w:t>Tjia</w:t>
      </w:r>
      <w:proofErr w:type="spellEnd"/>
      <w:r w:rsidRPr="003614D5">
        <w:rPr>
          <w:rStyle w:val="apple-style-span"/>
          <w:color w:val="000000"/>
          <w:lang w:val="en-GB"/>
        </w:rPr>
        <w:t xml:space="preserve"> (2005) </w:t>
      </w:r>
      <w:r w:rsidRPr="003614D5">
        <w:rPr>
          <w:rStyle w:val="apple-style-span"/>
          <w:i/>
          <w:color w:val="000000"/>
          <w:lang w:val="en-GB"/>
        </w:rPr>
        <w:t>Offshoring information technology: sourcing and outsourcing to a global workforce</w:t>
      </w:r>
      <w:r w:rsidRPr="003614D5">
        <w:rPr>
          <w:rStyle w:val="apple-style-span"/>
          <w:color w:val="000000"/>
          <w:lang w:val="en-GB"/>
        </w:rPr>
        <w:t xml:space="preserve">. </w:t>
      </w:r>
      <w:r w:rsidRPr="002C7D3E">
        <w:rPr>
          <w:rStyle w:val="apple-style-span"/>
          <w:color w:val="000000"/>
          <w:lang w:val="nl-NL"/>
        </w:rPr>
        <w:t xml:space="preserve">Cambridge University Press, ISBN </w:t>
      </w:r>
      <w:r w:rsidRPr="002C7D3E">
        <w:rPr>
          <w:lang w:val="nl-NL"/>
        </w:rPr>
        <w:t>9780521843553</w:t>
      </w:r>
    </w:p>
    <w:p w:rsidR="00003312" w:rsidRPr="006E3D2D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AU"/>
        </w:rPr>
      </w:pPr>
      <w:proofErr w:type="spellStart"/>
      <w:r w:rsidRPr="006E3D2D">
        <w:rPr>
          <w:rStyle w:val="apple-style-span"/>
          <w:color w:val="000000"/>
          <w:lang w:val="en-AU"/>
        </w:rPr>
        <w:t>Wen</w:t>
      </w:r>
      <w:proofErr w:type="spellEnd"/>
      <w:r w:rsidRPr="006E3D2D">
        <w:rPr>
          <w:rStyle w:val="apple-style-span"/>
          <w:color w:val="000000"/>
          <w:lang w:val="en-AU"/>
        </w:rPr>
        <w:t xml:space="preserve"> </w:t>
      </w:r>
      <w:proofErr w:type="spellStart"/>
      <w:r w:rsidRPr="006E3D2D">
        <w:rPr>
          <w:rStyle w:val="apple-style-span"/>
          <w:color w:val="000000"/>
          <w:lang w:val="en-AU"/>
        </w:rPr>
        <w:t>Guang</w:t>
      </w:r>
      <w:proofErr w:type="spellEnd"/>
      <w:r w:rsidRPr="006E3D2D">
        <w:rPr>
          <w:rStyle w:val="apple-style-span"/>
          <w:color w:val="000000"/>
          <w:lang w:val="en-AU"/>
        </w:rPr>
        <w:t xml:space="preserve"> </w:t>
      </w:r>
      <w:proofErr w:type="spellStart"/>
      <w:r w:rsidRPr="006E3D2D">
        <w:rPr>
          <w:rStyle w:val="apple-style-span"/>
          <w:color w:val="000000"/>
          <w:lang w:val="en-AU"/>
        </w:rPr>
        <w:t>Qu</w:t>
      </w:r>
      <w:proofErr w:type="spellEnd"/>
      <w:r w:rsidRPr="006E3D2D">
        <w:rPr>
          <w:rStyle w:val="apple-style-span"/>
          <w:color w:val="000000"/>
          <w:lang w:val="en-AU"/>
        </w:rPr>
        <w:t xml:space="preserve">, Alain </w:t>
      </w:r>
      <w:proofErr w:type="spellStart"/>
      <w:r w:rsidRPr="006E3D2D">
        <w:rPr>
          <w:rStyle w:val="apple-style-span"/>
          <w:color w:val="000000"/>
          <w:lang w:val="en-AU"/>
        </w:rPr>
        <w:t>Pinsoneault</w:t>
      </w:r>
      <w:proofErr w:type="spellEnd"/>
      <w:r w:rsidRPr="006E3D2D">
        <w:rPr>
          <w:rStyle w:val="apple-style-span"/>
          <w:color w:val="000000"/>
          <w:lang w:val="en-AU"/>
        </w:rPr>
        <w:t xml:space="preserve">, </w:t>
      </w:r>
      <w:proofErr w:type="spellStart"/>
      <w:r w:rsidRPr="006E3D2D">
        <w:rPr>
          <w:rStyle w:val="apple-style-span"/>
          <w:color w:val="000000"/>
          <w:lang w:val="en-AU"/>
        </w:rPr>
        <w:t>Wonseok</w:t>
      </w:r>
      <w:proofErr w:type="spellEnd"/>
      <w:r w:rsidRPr="006E3D2D">
        <w:rPr>
          <w:rStyle w:val="apple-style-span"/>
          <w:color w:val="000000"/>
          <w:lang w:val="en-AU"/>
        </w:rPr>
        <w:t xml:space="preserve"> Oh (2011) </w:t>
      </w:r>
      <w:r w:rsidRPr="006E3D2D">
        <w:rPr>
          <w:rStyle w:val="apple-style-span"/>
          <w:i/>
          <w:color w:val="000000"/>
          <w:lang w:val="en-AU"/>
        </w:rPr>
        <w:t>Influence of Industry Characteristics on Information Technology Outsourcing</w:t>
      </w:r>
      <w:r w:rsidRPr="006E3D2D">
        <w:rPr>
          <w:rStyle w:val="apple-style-span"/>
          <w:color w:val="000000"/>
          <w:lang w:val="en-AU"/>
        </w:rPr>
        <w:t>, Journal of Management Information Systems, Volume 27, Number 4, pages:  99 – 128</w:t>
      </w:r>
    </w:p>
    <w:p w:rsidR="00003312" w:rsidRPr="006E3D2D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AU"/>
        </w:rPr>
      </w:pPr>
      <w:proofErr w:type="spellStart"/>
      <w:r w:rsidRPr="006E3D2D">
        <w:rPr>
          <w:rStyle w:val="apple-style-span"/>
          <w:color w:val="000000"/>
          <w:lang w:val="en-AU"/>
        </w:rPr>
        <w:t>Bouchaib</w:t>
      </w:r>
      <w:proofErr w:type="spellEnd"/>
      <w:r w:rsidRPr="006E3D2D">
        <w:rPr>
          <w:rStyle w:val="apple-style-span"/>
          <w:color w:val="000000"/>
          <w:lang w:val="en-AU"/>
        </w:rPr>
        <w:t> </w:t>
      </w:r>
      <w:proofErr w:type="spellStart"/>
      <w:r w:rsidRPr="006E3D2D">
        <w:rPr>
          <w:rStyle w:val="apple-style-span"/>
          <w:color w:val="000000"/>
          <w:lang w:val="en-AU"/>
        </w:rPr>
        <w:t>Bahli</w:t>
      </w:r>
      <w:proofErr w:type="spellEnd"/>
      <w:r w:rsidRPr="006E3D2D">
        <w:rPr>
          <w:rStyle w:val="apple-style-span"/>
          <w:color w:val="000000"/>
          <w:lang w:val="en-AU"/>
        </w:rPr>
        <w:t> and Suzanne </w:t>
      </w:r>
      <w:proofErr w:type="spellStart"/>
      <w:r w:rsidRPr="006E3D2D">
        <w:rPr>
          <w:rStyle w:val="apple-style-span"/>
          <w:color w:val="000000"/>
          <w:lang w:val="en-AU"/>
        </w:rPr>
        <w:t>Rivard</w:t>
      </w:r>
      <w:proofErr w:type="spellEnd"/>
      <w:r w:rsidRPr="006E3D2D">
        <w:rPr>
          <w:rStyle w:val="apple-style-span"/>
          <w:color w:val="000000"/>
          <w:lang w:val="en-AU"/>
        </w:rPr>
        <w:t xml:space="preserve"> (2005) </w:t>
      </w:r>
      <w:r w:rsidRPr="006E3D2D">
        <w:rPr>
          <w:rStyle w:val="apple-style-span"/>
          <w:i/>
          <w:color w:val="000000"/>
          <w:lang w:val="en-AU"/>
        </w:rPr>
        <w:t>Validating measures of information technology outsourcing, risk factors</w:t>
      </w:r>
      <w:r w:rsidRPr="006E3D2D">
        <w:rPr>
          <w:rStyle w:val="apple-style-span"/>
          <w:color w:val="000000"/>
          <w:lang w:val="en-AU"/>
        </w:rPr>
        <w:t>, Omega, Volume 33, Issue 2, April 2005, Pages 175-187</w:t>
      </w:r>
      <w:r w:rsidRPr="006E3D2D">
        <w:rPr>
          <w:rStyle w:val="apple-style-span"/>
          <w:lang w:val="en-AU"/>
        </w:rPr>
        <w:t> </w:t>
      </w:r>
    </w:p>
    <w:p w:rsidR="00003312" w:rsidRPr="003614D5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GB"/>
        </w:rPr>
      </w:pPr>
      <w:proofErr w:type="spellStart"/>
      <w:r w:rsidRPr="003614D5">
        <w:rPr>
          <w:rStyle w:val="apple-style-span"/>
          <w:color w:val="000000"/>
          <w:lang w:val="en-GB"/>
        </w:rPr>
        <w:t>Gefen</w:t>
      </w:r>
      <w:proofErr w:type="spellEnd"/>
      <w:r w:rsidRPr="003614D5">
        <w:rPr>
          <w:rStyle w:val="apple-style-span"/>
          <w:color w:val="000000"/>
          <w:lang w:val="en-GB"/>
        </w:rPr>
        <w:t xml:space="preserve">, David; Wyss, Simon; and Lichtenstein, Yossi( 2008) </w:t>
      </w:r>
      <w:r w:rsidRPr="003614D5">
        <w:rPr>
          <w:rStyle w:val="apple-style-span"/>
          <w:i/>
          <w:color w:val="000000"/>
          <w:lang w:val="en-GB"/>
        </w:rPr>
        <w:t>Business Familiarity as Risk Mitigation in Software Development Outsourcing Contracts</w:t>
      </w:r>
      <w:r w:rsidRPr="003614D5">
        <w:rPr>
          <w:rStyle w:val="apple-converted-space"/>
          <w:color w:val="000000"/>
          <w:lang w:val="en-GB"/>
        </w:rPr>
        <w:t> </w:t>
      </w:r>
      <w:r w:rsidRPr="003614D5">
        <w:rPr>
          <w:rStyle w:val="Nadruk"/>
          <w:color w:val="000000"/>
          <w:bdr w:val="none" w:sz="0" w:space="0" w:color="auto" w:frame="1"/>
          <w:lang w:val="en-GB"/>
        </w:rPr>
        <w:t>MIS Quarterly</w:t>
      </w:r>
      <w:r w:rsidRPr="003614D5">
        <w:rPr>
          <w:rStyle w:val="apple-style-span"/>
          <w:color w:val="000000"/>
          <w:lang w:val="en-GB"/>
        </w:rPr>
        <w:t>, (32: 3) pp.531-551.</w:t>
      </w:r>
    </w:p>
    <w:p w:rsidR="00003312" w:rsidRPr="006E3D2D" w:rsidRDefault="00003312" w:rsidP="00003312">
      <w:pPr>
        <w:pStyle w:val="Body"/>
        <w:numPr>
          <w:ilvl w:val="0"/>
          <w:numId w:val="1"/>
        </w:numPr>
        <w:jc w:val="left"/>
        <w:rPr>
          <w:rStyle w:val="apple-style-span"/>
          <w:color w:val="000000"/>
          <w:lang w:val="en-AU"/>
        </w:rPr>
      </w:pPr>
      <w:proofErr w:type="spellStart"/>
      <w:r w:rsidRPr="006E3D2D">
        <w:rPr>
          <w:rStyle w:val="apple-style-span"/>
          <w:color w:val="000000"/>
          <w:lang w:val="en-AU"/>
        </w:rPr>
        <w:t>Wonseok</w:t>
      </w:r>
      <w:proofErr w:type="spellEnd"/>
      <w:r w:rsidRPr="006E3D2D">
        <w:rPr>
          <w:rStyle w:val="apple-style-span"/>
          <w:color w:val="000000"/>
          <w:lang w:val="en-AU"/>
        </w:rPr>
        <w:t xml:space="preserve"> Oh, Michael J. </w:t>
      </w:r>
      <w:proofErr w:type="spellStart"/>
      <w:r w:rsidRPr="006E3D2D">
        <w:rPr>
          <w:rStyle w:val="apple-style-span"/>
          <w:color w:val="000000"/>
          <w:lang w:val="en-AU"/>
        </w:rPr>
        <w:t>Gallivan</w:t>
      </w:r>
      <w:proofErr w:type="spellEnd"/>
      <w:r w:rsidRPr="006E3D2D">
        <w:rPr>
          <w:rStyle w:val="apple-style-span"/>
          <w:color w:val="000000"/>
          <w:lang w:val="en-AU"/>
        </w:rPr>
        <w:t xml:space="preserve">, </w:t>
      </w:r>
      <w:proofErr w:type="spellStart"/>
      <w:r w:rsidRPr="006E3D2D">
        <w:rPr>
          <w:rStyle w:val="apple-style-span"/>
          <w:color w:val="000000"/>
          <w:lang w:val="en-AU"/>
        </w:rPr>
        <w:t>Joung</w:t>
      </w:r>
      <w:proofErr w:type="spellEnd"/>
      <w:r w:rsidRPr="006E3D2D">
        <w:rPr>
          <w:rStyle w:val="apple-style-span"/>
          <w:color w:val="000000"/>
          <w:lang w:val="en-AU"/>
        </w:rPr>
        <w:t xml:space="preserve"> W. Kim (2006) </w:t>
      </w:r>
      <w:r w:rsidRPr="006E3D2D">
        <w:rPr>
          <w:rStyle w:val="apple-style-span"/>
          <w:i/>
          <w:color w:val="000000"/>
          <w:lang w:val="en-AU"/>
        </w:rPr>
        <w:t>The Market's Perception of the Transactional Risks of Information Technology Outsourcing Announcements</w:t>
      </w:r>
      <w:r w:rsidRPr="006E3D2D">
        <w:rPr>
          <w:rStyle w:val="apple-style-span"/>
          <w:color w:val="000000"/>
          <w:lang w:val="en-AU"/>
        </w:rPr>
        <w:t>,  Journal of Management Information Systems, Volume 22, Number 4, pages  271 – 303.</w:t>
      </w:r>
    </w:p>
    <w:p w:rsidR="00003312" w:rsidRPr="003614D5" w:rsidRDefault="00003312" w:rsidP="00003312">
      <w:pPr>
        <w:pStyle w:val="Body"/>
        <w:numPr>
          <w:ilvl w:val="0"/>
          <w:numId w:val="1"/>
        </w:numPr>
        <w:rPr>
          <w:lang w:val="en-GB"/>
        </w:rPr>
      </w:pPr>
      <w:r w:rsidRPr="003614D5">
        <w:rPr>
          <w:lang w:val="en-GB"/>
        </w:rPr>
        <w:t xml:space="preserve">Cullen, S., </w:t>
      </w:r>
      <w:proofErr w:type="spellStart"/>
      <w:r w:rsidRPr="003614D5">
        <w:rPr>
          <w:lang w:val="en-GB"/>
        </w:rPr>
        <w:t>Willcocks</w:t>
      </w:r>
      <w:proofErr w:type="spellEnd"/>
      <w:r w:rsidRPr="003614D5">
        <w:rPr>
          <w:lang w:val="en-GB"/>
        </w:rPr>
        <w:t xml:space="preserve">, L. (2003), </w:t>
      </w:r>
      <w:r w:rsidRPr="003614D5">
        <w:rPr>
          <w:i/>
          <w:lang w:val="en-GB"/>
        </w:rPr>
        <w:t>Intelligent IT Outsourcing, Eight Building Blocks to Success</w:t>
      </w:r>
      <w:r w:rsidRPr="003614D5">
        <w:rPr>
          <w:lang w:val="en-GB"/>
        </w:rPr>
        <w:t>, Taylor &amp; Francis Ltd, ISBN 9780750656511</w:t>
      </w:r>
    </w:p>
    <w:p w:rsidR="00003312" w:rsidRPr="003614D5" w:rsidRDefault="00003312" w:rsidP="00003312">
      <w:pPr>
        <w:pStyle w:val="Body"/>
        <w:numPr>
          <w:ilvl w:val="0"/>
          <w:numId w:val="1"/>
        </w:numPr>
        <w:rPr>
          <w:lang w:val="en-GB"/>
        </w:rPr>
      </w:pPr>
      <w:r w:rsidRPr="003614D5">
        <w:rPr>
          <w:lang w:val="en-GB"/>
        </w:rPr>
        <w:t xml:space="preserve">Kern, T., </w:t>
      </w:r>
      <w:proofErr w:type="spellStart"/>
      <w:r w:rsidRPr="003614D5">
        <w:rPr>
          <w:lang w:val="en-GB"/>
        </w:rPr>
        <w:t>Wilcocks</w:t>
      </w:r>
      <w:proofErr w:type="spellEnd"/>
      <w:r w:rsidRPr="003614D5">
        <w:rPr>
          <w:lang w:val="en-GB"/>
        </w:rPr>
        <w:t xml:space="preserve">, L. (2000), </w:t>
      </w:r>
      <w:r w:rsidRPr="003614D5">
        <w:rPr>
          <w:i/>
          <w:lang w:val="en-GB"/>
        </w:rPr>
        <w:t>Exploring Information Technology Outsourcing Relationships: Theory and Practice</w:t>
      </w:r>
      <w:r w:rsidRPr="003614D5">
        <w:rPr>
          <w:lang w:val="en-GB"/>
        </w:rPr>
        <w:t>, The Journal of Strategic Information Technology Systems, 9 (4): 321-350</w:t>
      </w:r>
    </w:p>
    <w:p w:rsidR="00003312" w:rsidRPr="003614D5" w:rsidRDefault="00003312" w:rsidP="00003312">
      <w:pPr>
        <w:pStyle w:val="Body"/>
        <w:numPr>
          <w:ilvl w:val="0"/>
          <w:numId w:val="1"/>
        </w:numPr>
        <w:rPr>
          <w:lang w:val="en-GB"/>
        </w:rPr>
      </w:pPr>
      <w:proofErr w:type="spellStart"/>
      <w:r w:rsidRPr="003614D5">
        <w:rPr>
          <w:lang w:val="en-GB"/>
        </w:rPr>
        <w:t>Levina</w:t>
      </w:r>
      <w:proofErr w:type="spellEnd"/>
      <w:r w:rsidRPr="003614D5">
        <w:rPr>
          <w:lang w:val="en-GB"/>
        </w:rPr>
        <w:t xml:space="preserve">, N., Ross, J. (2003) </w:t>
      </w:r>
      <w:r w:rsidRPr="003614D5">
        <w:rPr>
          <w:i/>
          <w:lang w:val="en-GB"/>
        </w:rPr>
        <w:t>The vendors’ value proposition in IT outsourcing</w:t>
      </w:r>
      <w:r w:rsidRPr="003614D5">
        <w:rPr>
          <w:lang w:val="en-GB"/>
        </w:rPr>
        <w:t>, Management Information Systems Quarterly, 27 (3): 331-346</w:t>
      </w:r>
    </w:p>
    <w:p w:rsidR="00003312" w:rsidRPr="003614D5" w:rsidRDefault="00003312" w:rsidP="00003312">
      <w:pPr>
        <w:pStyle w:val="Body"/>
        <w:numPr>
          <w:ilvl w:val="0"/>
          <w:numId w:val="1"/>
        </w:numPr>
        <w:rPr>
          <w:lang w:val="en-GB"/>
        </w:rPr>
      </w:pPr>
      <w:r w:rsidRPr="003614D5">
        <w:rPr>
          <w:lang w:val="en-GB"/>
        </w:rPr>
        <w:t xml:space="preserve">Ward, J., </w:t>
      </w:r>
      <w:proofErr w:type="spellStart"/>
      <w:r w:rsidRPr="003614D5">
        <w:rPr>
          <w:lang w:val="en-GB"/>
        </w:rPr>
        <w:t>Peppard</w:t>
      </w:r>
      <w:proofErr w:type="spellEnd"/>
      <w:r w:rsidRPr="003614D5">
        <w:rPr>
          <w:lang w:val="en-GB"/>
        </w:rPr>
        <w:t xml:space="preserve">, J. (2002), </w:t>
      </w:r>
      <w:r w:rsidRPr="003614D5">
        <w:rPr>
          <w:i/>
          <w:lang w:val="en-GB"/>
        </w:rPr>
        <w:t>Strategic Planning for Information Systems</w:t>
      </w:r>
      <w:r w:rsidRPr="003614D5">
        <w:rPr>
          <w:lang w:val="en-GB"/>
        </w:rPr>
        <w:t>, Chichester: Wiley &amp; Sons, ISBN 9780470841471</w:t>
      </w:r>
    </w:p>
    <w:p w:rsidR="00003312" w:rsidRPr="002C7D3E" w:rsidRDefault="00003312" w:rsidP="00003312">
      <w:pPr>
        <w:pStyle w:val="Body"/>
        <w:numPr>
          <w:ilvl w:val="0"/>
          <w:numId w:val="1"/>
        </w:numPr>
        <w:rPr>
          <w:lang w:val="nl-NL"/>
        </w:rPr>
      </w:pPr>
      <w:r w:rsidRPr="003614D5">
        <w:rPr>
          <w:lang w:val="en-GB"/>
        </w:rPr>
        <w:t xml:space="preserve">Fisher, M. L (1997). What is the right Supply Chain for your product? </w:t>
      </w:r>
      <w:proofErr w:type="spellStart"/>
      <w:r w:rsidRPr="002C7D3E">
        <w:rPr>
          <w:lang w:val="nl-NL"/>
        </w:rPr>
        <w:t>Harvard</w:t>
      </w:r>
      <w:proofErr w:type="spellEnd"/>
      <w:r w:rsidRPr="002C7D3E">
        <w:rPr>
          <w:lang w:val="nl-NL"/>
        </w:rPr>
        <w:t xml:space="preserve"> Business Review.</w:t>
      </w:r>
    </w:p>
    <w:p w:rsidR="00003312" w:rsidRPr="002C7D3E" w:rsidRDefault="00003312" w:rsidP="00003312">
      <w:pPr>
        <w:pStyle w:val="Body"/>
        <w:numPr>
          <w:ilvl w:val="0"/>
          <w:numId w:val="1"/>
        </w:numPr>
        <w:rPr>
          <w:lang w:val="nl-NL"/>
        </w:rPr>
      </w:pPr>
      <w:proofErr w:type="spellStart"/>
      <w:r w:rsidRPr="002C7D3E">
        <w:rPr>
          <w:lang w:val="nl-NL"/>
        </w:rPr>
        <w:t>Agrawal</w:t>
      </w:r>
      <w:proofErr w:type="spellEnd"/>
      <w:r w:rsidRPr="002C7D3E">
        <w:rPr>
          <w:lang w:val="nl-NL"/>
        </w:rPr>
        <w:t xml:space="preserve">, M.K. en M.H. Pak (2001). </w:t>
      </w:r>
      <w:r w:rsidRPr="003614D5">
        <w:rPr>
          <w:lang w:val="en-GB"/>
        </w:rPr>
        <w:t xml:space="preserve">Getting Smart about Supply Chain Management. </w:t>
      </w:r>
      <w:r w:rsidRPr="002C7D3E">
        <w:rPr>
          <w:lang w:val="nl-NL"/>
        </w:rPr>
        <w:t xml:space="preserve">The McKinsey </w:t>
      </w:r>
      <w:proofErr w:type="spellStart"/>
      <w:r w:rsidRPr="002C7D3E">
        <w:rPr>
          <w:lang w:val="nl-NL"/>
        </w:rPr>
        <w:t>Quarterly</w:t>
      </w:r>
      <w:proofErr w:type="spellEnd"/>
      <w:r w:rsidRPr="002C7D3E">
        <w:rPr>
          <w:lang w:val="nl-NL"/>
        </w:rPr>
        <w:t>.</w:t>
      </w:r>
    </w:p>
    <w:p w:rsidR="00003312" w:rsidRPr="003614D5" w:rsidRDefault="00003312" w:rsidP="00003312">
      <w:pPr>
        <w:pStyle w:val="Body"/>
        <w:numPr>
          <w:ilvl w:val="0"/>
          <w:numId w:val="1"/>
        </w:numPr>
        <w:rPr>
          <w:lang w:val="en-GB"/>
        </w:rPr>
      </w:pPr>
      <w:proofErr w:type="spellStart"/>
      <w:r w:rsidRPr="002C7D3E">
        <w:rPr>
          <w:lang w:val="nl-NL"/>
        </w:rPr>
        <w:t>Holmstrom</w:t>
      </w:r>
      <w:proofErr w:type="spellEnd"/>
      <w:r w:rsidRPr="002C7D3E">
        <w:rPr>
          <w:lang w:val="nl-NL"/>
        </w:rPr>
        <w:t xml:space="preserve">, J., </w:t>
      </w:r>
      <w:proofErr w:type="spellStart"/>
      <w:r w:rsidRPr="002C7D3E">
        <w:rPr>
          <w:lang w:val="nl-NL"/>
        </w:rPr>
        <w:t>Hoover</w:t>
      </w:r>
      <w:proofErr w:type="spellEnd"/>
      <w:r w:rsidRPr="002C7D3E">
        <w:rPr>
          <w:lang w:val="nl-NL"/>
        </w:rPr>
        <w:t xml:space="preserve">, W.E., </w:t>
      </w:r>
      <w:proofErr w:type="spellStart"/>
      <w:r w:rsidRPr="002C7D3E">
        <w:rPr>
          <w:lang w:val="nl-NL"/>
        </w:rPr>
        <w:t>Louhiluoto</w:t>
      </w:r>
      <w:proofErr w:type="spellEnd"/>
      <w:r w:rsidRPr="002C7D3E">
        <w:rPr>
          <w:lang w:val="nl-NL"/>
        </w:rPr>
        <w:t xml:space="preserve">, P. en A. </w:t>
      </w:r>
      <w:proofErr w:type="spellStart"/>
      <w:r w:rsidRPr="002C7D3E">
        <w:rPr>
          <w:lang w:val="nl-NL"/>
        </w:rPr>
        <w:t>Vasara</w:t>
      </w:r>
      <w:proofErr w:type="spellEnd"/>
      <w:r w:rsidRPr="002C7D3E">
        <w:rPr>
          <w:lang w:val="nl-NL"/>
        </w:rPr>
        <w:t xml:space="preserve"> (2000). </w:t>
      </w:r>
      <w:r w:rsidRPr="003614D5">
        <w:rPr>
          <w:lang w:val="en-GB"/>
        </w:rPr>
        <w:t>The other end of the Supply Chain. The McKinsey Quarterly.</w:t>
      </w:r>
    </w:p>
    <w:p w:rsidR="00003312" w:rsidRPr="002C7D3E" w:rsidRDefault="00003312" w:rsidP="00003312">
      <w:pPr>
        <w:pStyle w:val="Body"/>
        <w:numPr>
          <w:ilvl w:val="0"/>
          <w:numId w:val="1"/>
        </w:numPr>
        <w:rPr>
          <w:lang w:val="nl-NL"/>
        </w:rPr>
      </w:pPr>
      <w:r w:rsidRPr="002C7D3E">
        <w:rPr>
          <w:lang w:val="nl-NL"/>
        </w:rPr>
        <w:lastRenderedPageBreak/>
        <w:t>Vries, F, de (2005). Spanningsveld in uitbesteding ICT wegnemen. Management Executive. Kluwer</w:t>
      </w:r>
    </w:p>
    <w:p w:rsidR="00003312" w:rsidRPr="002C7D3E" w:rsidRDefault="00003312" w:rsidP="00003312">
      <w:pPr>
        <w:pStyle w:val="Body"/>
        <w:numPr>
          <w:ilvl w:val="0"/>
          <w:numId w:val="1"/>
        </w:numPr>
        <w:rPr>
          <w:lang w:val="nl-NL"/>
        </w:rPr>
      </w:pPr>
      <w:proofErr w:type="spellStart"/>
      <w:r w:rsidRPr="002C7D3E">
        <w:rPr>
          <w:lang w:val="nl-NL"/>
        </w:rPr>
        <w:t>Coul</w:t>
      </w:r>
      <w:proofErr w:type="spellEnd"/>
      <w:r w:rsidRPr="002C7D3E">
        <w:rPr>
          <w:lang w:val="nl-NL"/>
        </w:rPr>
        <w:t xml:space="preserve">, J., op de (2007). Regie: Succesfactor bij outsourcing. </w:t>
      </w:r>
      <w:proofErr w:type="spellStart"/>
      <w:r w:rsidRPr="002C7D3E">
        <w:rPr>
          <w:lang w:val="nl-NL"/>
        </w:rPr>
        <w:t>ITBeheer</w:t>
      </w:r>
      <w:proofErr w:type="spellEnd"/>
      <w:r w:rsidRPr="002C7D3E">
        <w:rPr>
          <w:lang w:val="nl-NL"/>
        </w:rPr>
        <w:t>.</w:t>
      </w:r>
    </w:p>
    <w:p w:rsidR="00003312" w:rsidRPr="002C7D3E" w:rsidRDefault="00003312" w:rsidP="00003312">
      <w:pPr>
        <w:pStyle w:val="Body"/>
        <w:numPr>
          <w:ilvl w:val="0"/>
          <w:numId w:val="1"/>
        </w:numPr>
        <w:rPr>
          <w:lang w:val="nl-NL"/>
        </w:rPr>
      </w:pPr>
      <w:r w:rsidRPr="006E3D2D">
        <w:rPr>
          <w:lang w:val="en-AU"/>
        </w:rPr>
        <w:t xml:space="preserve">Costello, A en T. Taylor (2003). Cutting-Edge Acquisition: Due </w:t>
      </w:r>
      <w:proofErr w:type="spellStart"/>
      <w:r w:rsidRPr="006E3D2D">
        <w:rPr>
          <w:lang w:val="en-AU"/>
        </w:rPr>
        <w:t>Dilligence</w:t>
      </w:r>
      <w:proofErr w:type="spellEnd"/>
      <w:r w:rsidRPr="006E3D2D">
        <w:rPr>
          <w:lang w:val="en-AU"/>
        </w:rPr>
        <w:t xml:space="preserve">. </w:t>
      </w:r>
      <w:proofErr w:type="spellStart"/>
      <w:r w:rsidRPr="002C7D3E">
        <w:rPr>
          <w:lang w:val="nl-NL"/>
        </w:rPr>
        <w:t>Acquisition</w:t>
      </w:r>
      <w:proofErr w:type="spellEnd"/>
      <w:r w:rsidRPr="002C7D3E">
        <w:rPr>
          <w:lang w:val="nl-NL"/>
        </w:rPr>
        <w:t xml:space="preserve"> </w:t>
      </w:r>
      <w:proofErr w:type="spellStart"/>
      <w:r w:rsidRPr="002C7D3E">
        <w:rPr>
          <w:lang w:val="nl-NL"/>
        </w:rPr>
        <w:t>Solutions</w:t>
      </w:r>
      <w:proofErr w:type="spellEnd"/>
      <w:r w:rsidRPr="002C7D3E">
        <w:rPr>
          <w:lang w:val="nl-NL"/>
        </w:rPr>
        <w:t xml:space="preserve"> Research </w:t>
      </w:r>
      <w:proofErr w:type="spellStart"/>
      <w:r w:rsidRPr="002C7D3E">
        <w:rPr>
          <w:lang w:val="nl-NL"/>
        </w:rPr>
        <w:t>Institute</w:t>
      </w:r>
      <w:proofErr w:type="spellEnd"/>
      <w:r w:rsidRPr="002C7D3E">
        <w:rPr>
          <w:lang w:val="nl-NL"/>
        </w:rPr>
        <w:t>.</w:t>
      </w:r>
    </w:p>
    <w:p w:rsidR="009F0BD9" w:rsidRDefault="00003312">
      <w:bookmarkStart w:id="0" w:name="_GoBack"/>
      <w:bookmarkEnd w:id="0"/>
    </w:p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Frutiger LT Std 55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FD9"/>
    <w:multiLevelType w:val="hybridMultilevel"/>
    <w:tmpl w:val="E836EEFE"/>
    <w:lvl w:ilvl="0" w:tplc="738ADB26">
      <w:start w:val="53"/>
      <w:numFmt w:val="bullet"/>
      <w:lvlText w:val="-"/>
      <w:lvlJc w:val="left"/>
      <w:pPr>
        <w:ind w:left="720" w:hanging="360"/>
      </w:pPr>
      <w:rPr>
        <w:rFonts w:ascii="Cambria" w:eastAsia="Times New Roman" w:hAnsi="Cambria" w:cs="Frutiger LT Std 55 Roman" w:hint="default"/>
        <w:lang w:val="en-U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12"/>
    <w:rsid w:val="00003312"/>
    <w:rsid w:val="000226AF"/>
    <w:rsid w:val="001E6744"/>
    <w:rsid w:val="002D2A52"/>
    <w:rsid w:val="004C4EE7"/>
    <w:rsid w:val="0055128E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312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5">
    <w:name w:val="Pa5"/>
    <w:basedOn w:val="Standaard"/>
    <w:next w:val="Standaard"/>
    <w:uiPriority w:val="99"/>
    <w:rsid w:val="00003312"/>
    <w:pPr>
      <w:widowControl w:val="0"/>
      <w:autoSpaceDE w:val="0"/>
      <w:autoSpaceDN w:val="0"/>
      <w:adjustRightInd w:val="0"/>
      <w:spacing w:after="0" w:line="181" w:lineRule="atLeast"/>
    </w:pPr>
    <w:rPr>
      <w:rFonts w:ascii="Frutiger LT Std 45 Light" w:eastAsia="Times New Roman" w:hAnsi="Frutiger LT Std 45 Light"/>
      <w:sz w:val="24"/>
      <w:szCs w:val="24"/>
      <w:lang w:eastAsia="nl-NL"/>
    </w:rPr>
  </w:style>
  <w:style w:type="paragraph" w:customStyle="1" w:styleId="Body">
    <w:name w:val="Body"/>
    <w:basedOn w:val="Standaard"/>
    <w:link w:val="BodyChar"/>
    <w:rsid w:val="00003312"/>
    <w:pPr>
      <w:spacing w:after="0" w:line="300" w:lineRule="atLeast"/>
      <w:ind w:left="1418" w:right="567"/>
      <w:jc w:val="both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apple-style-span">
    <w:name w:val="apple-style-span"/>
    <w:basedOn w:val="Standaardalinea-lettertype"/>
    <w:rsid w:val="00003312"/>
  </w:style>
  <w:style w:type="character" w:customStyle="1" w:styleId="apple-converted-space">
    <w:name w:val="apple-converted-space"/>
    <w:basedOn w:val="Standaardalinea-lettertype"/>
    <w:rsid w:val="00003312"/>
  </w:style>
  <w:style w:type="character" w:styleId="Nadruk">
    <w:name w:val="Emphasis"/>
    <w:basedOn w:val="Standaardalinea-lettertype"/>
    <w:uiPriority w:val="20"/>
    <w:qFormat/>
    <w:rsid w:val="00003312"/>
    <w:rPr>
      <w:i/>
      <w:iCs/>
    </w:rPr>
  </w:style>
  <w:style w:type="character" w:customStyle="1" w:styleId="BodyChar">
    <w:name w:val="Body Char"/>
    <w:basedOn w:val="Standaardalinea-lettertype"/>
    <w:link w:val="Body"/>
    <w:rsid w:val="00003312"/>
    <w:rPr>
      <w:rFonts w:ascii="Arial" w:eastAsia="Times New Roman" w:hAnsi="Arial" w:cs="Arial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312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5">
    <w:name w:val="Pa5"/>
    <w:basedOn w:val="Standaard"/>
    <w:next w:val="Standaard"/>
    <w:uiPriority w:val="99"/>
    <w:rsid w:val="00003312"/>
    <w:pPr>
      <w:widowControl w:val="0"/>
      <w:autoSpaceDE w:val="0"/>
      <w:autoSpaceDN w:val="0"/>
      <w:adjustRightInd w:val="0"/>
      <w:spacing w:after="0" w:line="181" w:lineRule="atLeast"/>
    </w:pPr>
    <w:rPr>
      <w:rFonts w:ascii="Frutiger LT Std 45 Light" w:eastAsia="Times New Roman" w:hAnsi="Frutiger LT Std 45 Light"/>
      <w:sz w:val="24"/>
      <w:szCs w:val="24"/>
      <w:lang w:eastAsia="nl-NL"/>
    </w:rPr>
  </w:style>
  <w:style w:type="paragraph" w:customStyle="1" w:styleId="Body">
    <w:name w:val="Body"/>
    <w:basedOn w:val="Standaard"/>
    <w:link w:val="BodyChar"/>
    <w:rsid w:val="00003312"/>
    <w:pPr>
      <w:spacing w:after="0" w:line="300" w:lineRule="atLeast"/>
      <w:ind w:left="1418" w:right="567"/>
      <w:jc w:val="both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apple-style-span">
    <w:name w:val="apple-style-span"/>
    <w:basedOn w:val="Standaardalinea-lettertype"/>
    <w:rsid w:val="00003312"/>
  </w:style>
  <w:style w:type="character" w:customStyle="1" w:styleId="apple-converted-space">
    <w:name w:val="apple-converted-space"/>
    <w:basedOn w:val="Standaardalinea-lettertype"/>
    <w:rsid w:val="00003312"/>
  </w:style>
  <w:style w:type="character" w:styleId="Nadruk">
    <w:name w:val="Emphasis"/>
    <w:basedOn w:val="Standaardalinea-lettertype"/>
    <w:uiPriority w:val="20"/>
    <w:qFormat/>
    <w:rsid w:val="00003312"/>
    <w:rPr>
      <w:i/>
      <w:iCs/>
    </w:rPr>
  </w:style>
  <w:style w:type="character" w:customStyle="1" w:styleId="BodyChar">
    <w:name w:val="Body Char"/>
    <w:basedOn w:val="Standaardalinea-lettertype"/>
    <w:link w:val="Body"/>
    <w:rsid w:val="00003312"/>
    <w:rPr>
      <w:rFonts w:ascii="Arial" w:eastAsia="Times New Roman" w:hAnsi="Arial" w:cs="Arial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2013-10-01T13:16:00Z</dcterms:created>
  <dcterms:modified xsi:type="dcterms:W3CDTF">2013-10-01T13:17:00Z</dcterms:modified>
</cp:coreProperties>
</file>