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4E" w:rsidRDefault="0030054E" w:rsidP="0030054E">
      <w:pPr>
        <w:spacing w:after="0" w:line="240" w:lineRule="auto"/>
        <w:rPr>
          <w:rFonts w:ascii="Arial" w:eastAsia="Times New Roman" w:hAnsi="Arial" w:cs="Arial"/>
          <w:sz w:val="18"/>
          <w:szCs w:val="18"/>
          <w:lang w:eastAsia="nl-NL"/>
        </w:rPr>
      </w:pPr>
      <w:r w:rsidRPr="0030054E">
        <w:rPr>
          <w:rFonts w:ascii="Arial" w:eastAsia="Times New Roman" w:hAnsi="Arial" w:cs="Arial"/>
          <w:b/>
          <w:bCs/>
          <w:sz w:val="18"/>
          <w:szCs w:val="18"/>
          <w:lang w:eastAsia="nl-NL"/>
        </w:rPr>
        <w:t>Literatuursuggesties</w:t>
      </w:r>
      <w:r w:rsidRPr="0030054E">
        <w:rPr>
          <w:rFonts w:ascii="Arial" w:eastAsia="Times New Roman" w:hAnsi="Arial" w:cs="Arial"/>
          <w:sz w:val="18"/>
          <w:szCs w:val="18"/>
          <w:lang w:eastAsia="nl-NL"/>
        </w:rPr>
        <w:br/>
        <w:t>Naast de auteurs en literatuur die al eerder zijn genoemd, volgen hierna meer tips voor literatuur die u in deze beginfase kunt gebruiken voor het hoofdonderwerp betreffende een moderne MAS. Let erop dat MAS-/CMS-literatuur zich niet eenvoudig in één categorie laat indelen. Het is daarom waarschijnlijk dat ook die literatuur van nut kan zijn die is opgenomen onder de kopjes die niet direct verband houden met het onderwerp van uw onderzoek.</w:t>
      </w:r>
      <w:r w:rsidRPr="0030054E">
        <w:rPr>
          <w:rFonts w:ascii="Arial" w:eastAsia="Times New Roman" w:hAnsi="Arial" w:cs="Arial"/>
          <w:sz w:val="18"/>
          <w:szCs w:val="18"/>
          <w:lang w:eastAsia="nl-NL"/>
        </w:rPr>
        <w:br/>
        <w:t> </w:t>
      </w:r>
    </w:p>
    <w:p w:rsidR="0030054E" w:rsidRPr="0030054E" w:rsidRDefault="0030054E" w:rsidP="0030054E">
      <w:pPr>
        <w:spacing w:after="0" w:line="240" w:lineRule="auto"/>
        <w:rPr>
          <w:rFonts w:ascii="Arial" w:eastAsia="Times New Roman" w:hAnsi="Arial" w:cs="Arial"/>
          <w:sz w:val="18"/>
          <w:szCs w:val="18"/>
          <w:lang w:eastAsia="nl-NL"/>
        </w:rPr>
      </w:pPr>
      <w:r w:rsidRPr="0030054E">
        <w:rPr>
          <w:rFonts w:ascii="Arial" w:eastAsia="Times New Roman" w:hAnsi="Arial" w:cs="Arial"/>
          <w:sz w:val="18"/>
          <w:szCs w:val="18"/>
          <w:lang w:eastAsia="nl-NL"/>
        </w:rPr>
        <w:br/>
      </w:r>
      <w:r w:rsidRPr="0030054E">
        <w:rPr>
          <w:rFonts w:ascii="Arial" w:eastAsia="Times New Roman" w:hAnsi="Arial" w:cs="Arial"/>
          <w:i/>
          <w:iCs/>
          <w:sz w:val="18"/>
          <w:szCs w:val="18"/>
          <w:lang w:eastAsia="nl-NL"/>
        </w:rPr>
        <w:t>Algemeen</w:t>
      </w:r>
    </w:p>
    <w:p w:rsidR="0030054E" w:rsidRPr="0030054E" w:rsidRDefault="0030054E" w:rsidP="0030054E">
      <w:pPr>
        <w:numPr>
          <w:ilvl w:val="0"/>
          <w:numId w:val="1"/>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Bhimani</w:t>
      </w:r>
      <w:proofErr w:type="spellEnd"/>
      <w:r w:rsidRPr="0030054E">
        <w:rPr>
          <w:rFonts w:ascii="Arial" w:eastAsia="Times New Roman" w:hAnsi="Arial" w:cs="Arial"/>
          <w:sz w:val="18"/>
          <w:szCs w:val="18"/>
          <w:lang w:val="en-GB" w:eastAsia="nl-NL"/>
        </w:rPr>
        <w:t xml:space="preserve">, A., </w:t>
      </w:r>
      <w:proofErr w:type="spellStart"/>
      <w:r w:rsidRPr="0030054E">
        <w:rPr>
          <w:rFonts w:ascii="Arial" w:eastAsia="Times New Roman" w:hAnsi="Arial" w:cs="Arial"/>
          <w:sz w:val="18"/>
          <w:szCs w:val="18"/>
          <w:lang w:val="en-GB" w:eastAsia="nl-NL"/>
        </w:rPr>
        <w:t>Horngren</w:t>
      </w:r>
      <w:proofErr w:type="spellEnd"/>
      <w:r w:rsidRPr="0030054E">
        <w:rPr>
          <w:rFonts w:ascii="Arial" w:eastAsia="Times New Roman" w:hAnsi="Arial" w:cs="Arial"/>
          <w:sz w:val="18"/>
          <w:szCs w:val="18"/>
          <w:lang w:val="en-GB" w:eastAsia="nl-NL"/>
        </w:rPr>
        <w:t xml:space="preserve">, C.T., </w:t>
      </w:r>
      <w:proofErr w:type="spellStart"/>
      <w:r w:rsidRPr="0030054E">
        <w:rPr>
          <w:rFonts w:ascii="Arial" w:eastAsia="Times New Roman" w:hAnsi="Arial" w:cs="Arial"/>
          <w:sz w:val="18"/>
          <w:szCs w:val="18"/>
          <w:lang w:val="en-GB" w:eastAsia="nl-NL"/>
        </w:rPr>
        <w:t>Datar</w:t>
      </w:r>
      <w:proofErr w:type="spellEnd"/>
      <w:r w:rsidRPr="0030054E">
        <w:rPr>
          <w:rFonts w:ascii="Arial" w:eastAsia="Times New Roman" w:hAnsi="Arial" w:cs="Arial"/>
          <w:sz w:val="18"/>
          <w:szCs w:val="18"/>
          <w:lang w:val="en-GB" w:eastAsia="nl-NL"/>
        </w:rPr>
        <w:t xml:space="preserve">, S.M. &amp; Foster, G. (2008). </w:t>
      </w:r>
      <w:r w:rsidRPr="0030054E">
        <w:rPr>
          <w:rFonts w:ascii="Arial" w:eastAsia="Times New Roman" w:hAnsi="Arial" w:cs="Arial"/>
          <w:i/>
          <w:iCs/>
          <w:sz w:val="18"/>
          <w:szCs w:val="18"/>
          <w:lang w:val="en-GB" w:eastAsia="nl-NL"/>
        </w:rPr>
        <w:t>Management and cost accounting</w:t>
      </w:r>
      <w:r w:rsidRPr="0030054E">
        <w:rPr>
          <w:rFonts w:ascii="Arial" w:eastAsia="Times New Roman" w:hAnsi="Arial" w:cs="Arial"/>
          <w:sz w:val="18"/>
          <w:szCs w:val="18"/>
          <w:lang w:val="en-GB" w:eastAsia="nl-NL"/>
        </w:rPr>
        <w:t xml:space="preserve">- </w:t>
      </w:r>
      <w:r w:rsidRPr="0030054E">
        <w:rPr>
          <w:rFonts w:ascii="Arial" w:eastAsia="Times New Roman" w:hAnsi="Arial" w:cs="Arial"/>
          <w:i/>
          <w:iCs/>
          <w:sz w:val="18"/>
          <w:szCs w:val="18"/>
          <w:lang w:val="en-GB" w:eastAsia="nl-NL"/>
        </w:rPr>
        <w:t>Text and Cases</w:t>
      </w:r>
      <w:r w:rsidRPr="0030054E">
        <w:rPr>
          <w:rFonts w:ascii="Arial" w:eastAsia="Times New Roman" w:hAnsi="Arial" w:cs="Arial"/>
          <w:sz w:val="18"/>
          <w:szCs w:val="18"/>
          <w:lang w:val="en-GB" w:eastAsia="nl-NL"/>
        </w:rPr>
        <w:t xml:space="preserve">. </w:t>
      </w:r>
      <w:r w:rsidRPr="0030054E">
        <w:rPr>
          <w:rFonts w:ascii="Arial" w:eastAsia="Times New Roman" w:hAnsi="Arial" w:cs="Arial"/>
          <w:sz w:val="18"/>
          <w:szCs w:val="18"/>
          <w:lang w:eastAsia="nl-NL"/>
        </w:rPr>
        <w:t>Pearson.</w:t>
      </w:r>
    </w:p>
    <w:p w:rsidR="0030054E" w:rsidRPr="0030054E" w:rsidRDefault="0030054E" w:rsidP="0030054E">
      <w:pPr>
        <w:numPr>
          <w:ilvl w:val="0"/>
          <w:numId w:val="1"/>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Busco</w:t>
      </w:r>
      <w:proofErr w:type="spellEnd"/>
      <w:r w:rsidRPr="0030054E">
        <w:rPr>
          <w:rFonts w:ascii="Arial" w:eastAsia="Times New Roman" w:hAnsi="Arial" w:cs="Arial"/>
          <w:sz w:val="18"/>
          <w:szCs w:val="18"/>
          <w:lang w:val="en-GB" w:eastAsia="nl-NL"/>
        </w:rPr>
        <w:t xml:space="preserve">, C., </w:t>
      </w:r>
      <w:proofErr w:type="spellStart"/>
      <w:r w:rsidRPr="0030054E">
        <w:rPr>
          <w:rFonts w:ascii="Arial" w:eastAsia="Times New Roman" w:hAnsi="Arial" w:cs="Arial"/>
          <w:sz w:val="18"/>
          <w:szCs w:val="18"/>
          <w:lang w:val="en-GB" w:eastAsia="nl-NL"/>
        </w:rPr>
        <w:t>Riccaboni</w:t>
      </w:r>
      <w:proofErr w:type="spellEnd"/>
      <w:r w:rsidRPr="0030054E">
        <w:rPr>
          <w:rFonts w:ascii="Arial" w:eastAsia="Times New Roman" w:hAnsi="Arial" w:cs="Arial"/>
          <w:sz w:val="18"/>
          <w:szCs w:val="18"/>
          <w:lang w:val="en-GB" w:eastAsia="nl-NL"/>
        </w:rPr>
        <w:t xml:space="preserve">, A. &amp; </w:t>
      </w:r>
      <w:proofErr w:type="spellStart"/>
      <w:r w:rsidRPr="0030054E">
        <w:rPr>
          <w:rFonts w:ascii="Arial" w:eastAsia="Times New Roman" w:hAnsi="Arial" w:cs="Arial"/>
          <w:sz w:val="18"/>
          <w:szCs w:val="18"/>
          <w:lang w:val="en-GB" w:eastAsia="nl-NL"/>
        </w:rPr>
        <w:t>Scapens</w:t>
      </w:r>
      <w:proofErr w:type="spellEnd"/>
      <w:r w:rsidRPr="0030054E">
        <w:rPr>
          <w:rFonts w:ascii="Arial" w:eastAsia="Times New Roman" w:hAnsi="Arial" w:cs="Arial"/>
          <w:sz w:val="18"/>
          <w:szCs w:val="18"/>
          <w:lang w:val="en-GB" w:eastAsia="nl-NL"/>
        </w:rPr>
        <w:t xml:space="preserve">, R. W. (2006). Accounting for trust and trust for accounting. </w:t>
      </w:r>
      <w:r w:rsidRPr="0030054E">
        <w:rPr>
          <w:rFonts w:ascii="Arial" w:eastAsia="Times New Roman" w:hAnsi="Arial" w:cs="Arial"/>
          <w:i/>
          <w:iCs/>
          <w:sz w:val="18"/>
          <w:szCs w:val="18"/>
          <w:lang w:eastAsia="nl-NL"/>
        </w:rPr>
        <w:t>Management Accounting Research, 17.</w:t>
      </w:r>
    </w:p>
    <w:p w:rsidR="0030054E" w:rsidRPr="0030054E" w:rsidRDefault="0030054E" w:rsidP="0030054E">
      <w:pPr>
        <w:numPr>
          <w:ilvl w:val="0"/>
          <w:numId w:val="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Burns, J. &amp; </w:t>
      </w:r>
      <w:proofErr w:type="spellStart"/>
      <w:r w:rsidRPr="0030054E">
        <w:rPr>
          <w:rFonts w:ascii="Arial" w:eastAsia="Times New Roman" w:hAnsi="Arial" w:cs="Arial"/>
          <w:sz w:val="18"/>
          <w:szCs w:val="18"/>
          <w:lang w:val="en-GB" w:eastAsia="nl-NL"/>
        </w:rPr>
        <w:t>Scapens</w:t>
      </w:r>
      <w:proofErr w:type="spellEnd"/>
      <w:r w:rsidRPr="0030054E">
        <w:rPr>
          <w:rFonts w:ascii="Arial" w:eastAsia="Times New Roman" w:hAnsi="Arial" w:cs="Arial"/>
          <w:sz w:val="18"/>
          <w:szCs w:val="18"/>
          <w:lang w:val="en-GB" w:eastAsia="nl-NL"/>
        </w:rPr>
        <w:t xml:space="preserve">, R.W. (2001). Conceptualizing management accounting change: an institutional framework. </w:t>
      </w:r>
      <w:r w:rsidRPr="0030054E">
        <w:rPr>
          <w:rFonts w:ascii="Arial" w:eastAsia="Times New Roman" w:hAnsi="Arial" w:cs="Arial"/>
          <w:i/>
          <w:iCs/>
          <w:sz w:val="18"/>
          <w:szCs w:val="18"/>
          <w:lang w:eastAsia="nl-NL"/>
        </w:rPr>
        <w:t>Management Accounting Research,</w:t>
      </w:r>
      <w:r w:rsidRPr="0030054E">
        <w:rPr>
          <w:rFonts w:ascii="Arial" w:eastAsia="Times New Roman" w:hAnsi="Arial" w:cs="Arial"/>
          <w:sz w:val="18"/>
          <w:szCs w:val="18"/>
          <w:lang w:eastAsia="nl-NL"/>
        </w:rPr>
        <w:t xml:space="preserve"> </w:t>
      </w:r>
      <w:r w:rsidRPr="0030054E">
        <w:rPr>
          <w:rFonts w:ascii="Arial" w:eastAsia="Times New Roman" w:hAnsi="Arial" w:cs="Arial"/>
          <w:i/>
          <w:iCs/>
          <w:sz w:val="18"/>
          <w:szCs w:val="18"/>
          <w:lang w:eastAsia="nl-NL"/>
        </w:rPr>
        <w:t>11.</w:t>
      </w:r>
    </w:p>
    <w:p w:rsidR="0030054E" w:rsidRPr="0030054E" w:rsidRDefault="0030054E" w:rsidP="0030054E">
      <w:pPr>
        <w:numPr>
          <w:ilvl w:val="0"/>
          <w:numId w:val="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Drury, C. (2004). </w:t>
      </w:r>
      <w:r w:rsidRPr="0030054E">
        <w:rPr>
          <w:rFonts w:ascii="Arial" w:eastAsia="Times New Roman" w:hAnsi="Arial" w:cs="Arial"/>
          <w:i/>
          <w:iCs/>
          <w:sz w:val="18"/>
          <w:szCs w:val="18"/>
          <w:lang w:val="en-GB" w:eastAsia="nl-NL"/>
        </w:rPr>
        <w:t>Management and cost accounting</w:t>
      </w:r>
      <w:r w:rsidRPr="0030054E">
        <w:rPr>
          <w:rFonts w:ascii="Arial" w:eastAsia="Times New Roman" w:hAnsi="Arial" w:cs="Arial"/>
          <w:sz w:val="18"/>
          <w:szCs w:val="18"/>
          <w:lang w:val="en-GB" w:eastAsia="nl-NL"/>
        </w:rPr>
        <w:t xml:space="preserve">. </w:t>
      </w:r>
      <w:r w:rsidRPr="0030054E">
        <w:rPr>
          <w:rFonts w:ascii="Arial" w:eastAsia="Times New Roman" w:hAnsi="Arial" w:cs="Arial"/>
          <w:sz w:val="18"/>
          <w:szCs w:val="18"/>
          <w:lang w:eastAsia="nl-NL"/>
        </w:rPr>
        <w:t>Thomson.</w:t>
      </w:r>
    </w:p>
    <w:p w:rsidR="0030054E" w:rsidRPr="0030054E" w:rsidRDefault="0030054E" w:rsidP="0030054E">
      <w:pPr>
        <w:numPr>
          <w:ilvl w:val="0"/>
          <w:numId w:val="1"/>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Horngren</w:t>
      </w:r>
      <w:proofErr w:type="spellEnd"/>
      <w:r w:rsidRPr="0030054E">
        <w:rPr>
          <w:rFonts w:ascii="Arial" w:eastAsia="Times New Roman" w:hAnsi="Arial" w:cs="Arial"/>
          <w:sz w:val="18"/>
          <w:szCs w:val="18"/>
          <w:lang w:val="en-GB" w:eastAsia="nl-NL"/>
        </w:rPr>
        <w:t xml:space="preserve">, </w:t>
      </w:r>
      <w:proofErr w:type="spellStart"/>
      <w:r w:rsidRPr="0030054E">
        <w:rPr>
          <w:rFonts w:ascii="Arial" w:eastAsia="Times New Roman" w:hAnsi="Arial" w:cs="Arial"/>
          <w:sz w:val="18"/>
          <w:szCs w:val="18"/>
          <w:lang w:val="en-GB" w:eastAsia="nl-NL"/>
        </w:rPr>
        <w:t>Ch.T</w:t>
      </w:r>
      <w:proofErr w:type="spellEnd"/>
      <w:r w:rsidRPr="0030054E">
        <w:rPr>
          <w:rFonts w:ascii="Arial" w:eastAsia="Times New Roman" w:hAnsi="Arial" w:cs="Arial"/>
          <w:sz w:val="18"/>
          <w:szCs w:val="18"/>
          <w:lang w:val="en-GB" w:eastAsia="nl-NL"/>
        </w:rPr>
        <w:t xml:space="preserve">., </w:t>
      </w:r>
      <w:proofErr w:type="spellStart"/>
      <w:r w:rsidRPr="0030054E">
        <w:rPr>
          <w:rFonts w:ascii="Arial" w:eastAsia="Times New Roman" w:hAnsi="Arial" w:cs="Arial"/>
          <w:sz w:val="18"/>
          <w:szCs w:val="18"/>
          <w:lang w:val="en-GB" w:eastAsia="nl-NL"/>
        </w:rPr>
        <w:t>Datar</w:t>
      </w:r>
      <w:proofErr w:type="spellEnd"/>
      <w:r w:rsidRPr="0030054E">
        <w:rPr>
          <w:rFonts w:ascii="Arial" w:eastAsia="Times New Roman" w:hAnsi="Arial" w:cs="Arial"/>
          <w:sz w:val="18"/>
          <w:szCs w:val="18"/>
          <w:lang w:val="en-GB" w:eastAsia="nl-NL"/>
        </w:rPr>
        <w:t xml:space="preserve">, S.M., </w:t>
      </w:r>
      <w:proofErr w:type="spellStart"/>
      <w:r w:rsidRPr="0030054E">
        <w:rPr>
          <w:rFonts w:ascii="Arial" w:eastAsia="Times New Roman" w:hAnsi="Arial" w:cs="Arial"/>
          <w:sz w:val="18"/>
          <w:szCs w:val="18"/>
          <w:lang w:val="en-GB" w:eastAsia="nl-NL"/>
        </w:rPr>
        <w:t>Rajan</w:t>
      </w:r>
      <w:proofErr w:type="spellEnd"/>
      <w:r w:rsidRPr="0030054E">
        <w:rPr>
          <w:rFonts w:ascii="Arial" w:eastAsia="Times New Roman" w:hAnsi="Arial" w:cs="Arial"/>
          <w:sz w:val="18"/>
          <w:szCs w:val="18"/>
          <w:lang w:val="en-GB" w:eastAsia="nl-NL"/>
        </w:rPr>
        <w:t xml:space="preserve">, M.V. (2012). Cost Accounting – a managerial emphasis. </w:t>
      </w:r>
      <w:r w:rsidRPr="0030054E">
        <w:rPr>
          <w:rFonts w:ascii="Arial" w:eastAsia="Times New Roman" w:hAnsi="Arial" w:cs="Arial"/>
          <w:sz w:val="18"/>
          <w:szCs w:val="18"/>
          <w:lang w:eastAsia="nl-NL"/>
        </w:rPr>
        <w:t>Pearson.</w:t>
      </w:r>
    </w:p>
    <w:p w:rsidR="0030054E" w:rsidRPr="0030054E" w:rsidRDefault="0030054E" w:rsidP="0030054E">
      <w:pPr>
        <w:numPr>
          <w:ilvl w:val="0"/>
          <w:numId w:val="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Johnson, H. Th. &amp; Kaplan, R. S. (1987). </w:t>
      </w:r>
      <w:r w:rsidRPr="0030054E">
        <w:rPr>
          <w:rFonts w:ascii="Arial" w:eastAsia="Times New Roman" w:hAnsi="Arial" w:cs="Arial"/>
          <w:i/>
          <w:iCs/>
          <w:sz w:val="18"/>
          <w:szCs w:val="18"/>
          <w:lang w:val="en-GB" w:eastAsia="nl-NL"/>
        </w:rPr>
        <w:t>Relevance lost: the rise and fall of management accounting</w:t>
      </w:r>
      <w:r w:rsidRPr="0030054E">
        <w:rPr>
          <w:rFonts w:ascii="Arial" w:eastAsia="Times New Roman" w:hAnsi="Arial" w:cs="Arial"/>
          <w:sz w:val="18"/>
          <w:szCs w:val="18"/>
          <w:lang w:val="en-GB" w:eastAsia="nl-NL"/>
        </w:rPr>
        <w:t xml:space="preserve">. </w:t>
      </w:r>
      <w:proofErr w:type="spellStart"/>
      <w:r w:rsidRPr="0030054E">
        <w:rPr>
          <w:rFonts w:ascii="Arial" w:eastAsia="Times New Roman" w:hAnsi="Arial" w:cs="Arial"/>
          <w:sz w:val="18"/>
          <w:szCs w:val="18"/>
          <w:lang w:eastAsia="nl-NL"/>
        </w:rPr>
        <w:t>Harvard</w:t>
      </w:r>
      <w:proofErr w:type="spellEnd"/>
      <w:r w:rsidRPr="0030054E">
        <w:rPr>
          <w:rFonts w:ascii="Arial" w:eastAsia="Times New Roman" w:hAnsi="Arial" w:cs="Arial"/>
          <w:sz w:val="18"/>
          <w:szCs w:val="18"/>
          <w:lang w:eastAsia="nl-NL"/>
        </w:rPr>
        <w:t xml:space="preserve"> Business School Press.</w:t>
      </w:r>
    </w:p>
    <w:p w:rsidR="0030054E" w:rsidRPr="0030054E" w:rsidRDefault="0030054E" w:rsidP="0030054E">
      <w:pPr>
        <w:numPr>
          <w:ilvl w:val="0"/>
          <w:numId w:val="1"/>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eastAsia="nl-NL"/>
        </w:rPr>
        <w:t>Riebel</w:t>
      </w:r>
      <w:proofErr w:type="spellEnd"/>
      <w:r w:rsidRPr="0030054E">
        <w:rPr>
          <w:rFonts w:ascii="Arial" w:eastAsia="Times New Roman" w:hAnsi="Arial" w:cs="Arial"/>
          <w:sz w:val="18"/>
          <w:szCs w:val="18"/>
          <w:lang w:eastAsia="nl-NL"/>
        </w:rPr>
        <w:t xml:space="preserve">, P. (1959). Das </w:t>
      </w:r>
      <w:proofErr w:type="spellStart"/>
      <w:r w:rsidRPr="0030054E">
        <w:rPr>
          <w:rFonts w:ascii="Arial" w:eastAsia="Times New Roman" w:hAnsi="Arial" w:cs="Arial"/>
          <w:sz w:val="18"/>
          <w:szCs w:val="18"/>
          <w:lang w:eastAsia="nl-NL"/>
        </w:rPr>
        <w:t>rechnen</w:t>
      </w:r>
      <w:proofErr w:type="spellEnd"/>
      <w:r w:rsidRPr="0030054E">
        <w:rPr>
          <w:rFonts w:ascii="Arial" w:eastAsia="Times New Roman" w:hAnsi="Arial" w:cs="Arial"/>
          <w:sz w:val="18"/>
          <w:szCs w:val="18"/>
          <w:lang w:eastAsia="nl-NL"/>
        </w:rPr>
        <w:t xml:space="preserve"> met </w:t>
      </w:r>
      <w:proofErr w:type="spellStart"/>
      <w:r w:rsidRPr="0030054E">
        <w:rPr>
          <w:rFonts w:ascii="Arial" w:eastAsia="Times New Roman" w:hAnsi="Arial" w:cs="Arial"/>
          <w:sz w:val="18"/>
          <w:szCs w:val="18"/>
          <w:lang w:eastAsia="nl-NL"/>
        </w:rPr>
        <w:t>Einzelkosten</w:t>
      </w:r>
      <w:proofErr w:type="spellEnd"/>
      <w:r w:rsidRPr="0030054E">
        <w:rPr>
          <w:rFonts w:ascii="Arial" w:eastAsia="Times New Roman" w:hAnsi="Arial" w:cs="Arial"/>
          <w:sz w:val="18"/>
          <w:szCs w:val="18"/>
          <w:lang w:eastAsia="nl-NL"/>
        </w:rPr>
        <w:t xml:space="preserve"> </w:t>
      </w:r>
      <w:proofErr w:type="spellStart"/>
      <w:r w:rsidRPr="0030054E">
        <w:rPr>
          <w:rFonts w:ascii="Arial" w:eastAsia="Times New Roman" w:hAnsi="Arial" w:cs="Arial"/>
          <w:sz w:val="18"/>
          <w:szCs w:val="18"/>
          <w:lang w:eastAsia="nl-NL"/>
        </w:rPr>
        <w:t>und</w:t>
      </w:r>
      <w:proofErr w:type="spellEnd"/>
      <w:r w:rsidRPr="0030054E">
        <w:rPr>
          <w:rFonts w:ascii="Arial" w:eastAsia="Times New Roman" w:hAnsi="Arial" w:cs="Arial"/>
          <w:sz w:val="18"/>
          <w:szCs w:val="18"/>
          <w:lang w:eastAsia="nl-NL"/>
        </w:rPr>
        <w:t xml:space="preserve"> </w:t>
      </w:r>
      <w:proofErr w:type="spellStart"/>
      <w:r w:rsidRPr="0030054E">
        <w:rPr>
          <w:rFonts w:ascii="Arial" w:eastAsia="Times New Roman" w:hAnsi="Arial" w:cs="Arial"/>
          <w:sz w:val="18"/>
          <w:szCs w:val="18"/>
          <w:lang w:eastAsia="nl-NL"/>
        </w:rPr>
        <w:t>Deckungsbeiträgen</w:t>
      </w:r>
      <w:proofErr w:type="spellEnd"/>
      <w:r w:rsidRPr="0030054E">
        <w:rPr>
          <w:rFonts w:ascii="Arial" w:eastAsia="Times New Roman" w:hAnsi="Arial" w:cs="Arial"/>
          <w:sz w:val="18"/>
          <w:szCs w:val="18"/>
          <w:lang w:eastAsia="nl-NL"/>
        </w:rPr>
        <w:t xml:space="preserve">. </w:t>
      </w:r>
      <w:proofErr w:type="spellStart"/>
      <w:r w:rsidRPr="0030054E">
        <w:rPr>
          <w:rFonts w:ascii="Arial" w:eastAsia="Times New Roman" w:hAnsi="Arial" w:cs="Arial"/>
          <w:i/>
          <w:iCs/>
          <w:sz w:val="18"/>
          <w:szCs w:val="18"/>
          <w:lang w:eastAsia="nl-NL"/>
        </w:rPr>
        <w:t>Zeitschrift</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für</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Handelswissenschaftliche</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Forschung</w:t>
      </w:r>
      <w:proofErr w:type="spellEnd"/>
      <w:r w:rsidRPr="0030054E">
        <w:rPr>
          <w:rFonts w:ascii="Arial" w:eastAsia="Times New Roman" w:hAnsi="Arial" w:cs="Arial"/>
          <w:i/>
          <w:iCs/>
          <w:sz w:val="18"/>
          <w:szCs w:val="18"/>
          <w:lang w:eastAsia="nl-NL"/>
        </w:rPr>
        <w:t>, 11,</w:t>
      </w:r>
      <w:r w:rsidRPr="0030054E">
        <w:rPr>
          <w:rFonts w:ascii="Arial" w:eastAsia="Times New Roman" w:hAnsi="Arial" w:cs="Arial"/>
          <w:sz w:val="18"/>
          <w:szCs w:val="18"/>
          <w:lang w:eastAsia="nl-NL"/>
        </w:rPr>
        <w:t xml:space="preserve"> 213-238.</w:t>
      </w:r>
    </w:p>
    <w:p w:rsidR="0030054E" w:rsidRPr="0030054E" w:rsidRDefault="0030054E" w:rsidP="0030054E">
      <w:pPr>
        <w:numPr>
          <w:ilvl w:val="0"/>
          <w:numId w:val="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eastAsia="nl-NL"/>
        </w:rPr>
        <w:t xml:space="preserve">Van der </w:t>
      </w:r>
      <w:proofErr w:type="spellStart"/>
      <w:r w:rsidRPr="0030054E">
        <w:rPr>
          <w:rFonts w:ascii="Arial" w:eastAsia="Times New Roman" w:hAnsi="Arial" w:cs="Arial"/>
          <w:sz w:val="18"/>
          <w:szCs w:val="18"/>
          <w:lang w:eastAsia="nl-NL"/>
        </w:rPr>
        <w:t>Schroeff</w:t>
      </w:r>
      <w:proofErr w:type="spellEnd"/>
      <w:r w:rsidRPr="0030054E">
        <w:rPr>
          <w:rFonts w:ascii="Arial" w:eastAsia="Times New Roman" w:hAnsi="Arial" w:cs="Arial"/>
          <w:sz w:val="18"/>
          <w:szCs w:val="18"/>
          <w:lang w:eastAsia="nl-NL"/>
        </w:rPr>
        <w:t xml:space="preserve">, H.J. (1974). </w:t>
      </w:r>
      <w:r w:rsidRPr="0030054E">
        <w:rPr>
          <w:rFonts w:ascii="Arial" w:eastAsia="Times New Roman" w:hAnsi="Arial" w:cs="Arial"/>
          <w:i/>
          <w:iCs/>
          <w:sz w:val="18"/>
          <w:szCs w:val="18"/>
          <w:lang w:eastAsia="nl-NL"/>
        </w:rPr>
        <w:t>’Kosten en kostprijs’</w:t>
      </w:r>
      <w:r w:rsidRPr="0030054E">
        <w:rPr>
          <w:rFonts w:ascii="Arial" w:eastAsia="Times New Roman" w:hAnsi="Arial" w:cs="Arial"/>
          <w:sz w:val="18"/>
          <w:szCs w:val="18"/>
          <w:lang w:eastAsia="nl-NL"/>
        </w:rPr>
        <w:t>.  Kosmos Amsterdam Antwerpen.</w:t>
      </w:r>
    </w:p>
    <w:p w:rsidR="0030054E" w:rsidRPr="0030054E" w:rsidRDefault="0030054E" w:rsidP="0030054E">
      <w:pPr>
        <w:numPr>
          <w:ilvl w:val="0"/>
          <w:numId w:val="1"/>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eastAsia="nl-NL"/>
        </w:rPr>
        <w:t>Vlotman</w:t>
      </w:r>
      <w:proofErr w:type="spellEnd"/>
      <w:r w:rsidRPr="0030054E">
        <w:rPr>
          <w:rFonts w:ascii="Arial" w:eastAsia="Times New Roman" w:hAnsi="Arial" w:cs="Arial"/>
          <w:sz w:val="18"/>
          <w:szCs w:val="18"/>
          <w:lang w:eastAsia="nl-NL"/>
        </w:rPr>
        <w:t xml:space="preserve">, F.W. (2001). Doeleinden van management accounting. In: </w:t>
      </w:r>
      <w:r w:rsidRPr="0030054E">
        <w:rPr>
          <w:rFonts w:ascii="Arial" w:eastAsia="Times New Roman" w:hAnsi="Arial" w:cs="Arial"/>
          <w:i/>
          <w:iCs/>
          <w:sz w:val="18"/>
          <w:szCs w:val="18"/>
          <w:lang w:eastAsia="nl-NL"/>
        </w:rPr>
        <w:t>Handboek Management Accounting</w:t>
      </w:r>
      <w:r w:rsidRPr="0030054E">
        <w:rPr>
          <w:rFonts w:ascii="Arial" w:eastAsia="Times New Roman" w:hAnsi="Arial" w:cs="Arial"/>
          <w:sz w:val="18"/>
          <w:szCs w:val="18"/>
          <w:lang w:eastAsia="nl-NL"/>
        </w:rPr>
        <w:t>. Kluwer.</w:t>
      </w:r>
    </w:p>
    <w:p w:rsidR="0030054E" w:rsidRPr="0030054E" w:rsidRDefault="0030054E" w:rsidP="0030054E">
      <w:pPr>
        <w:numPr>
          <w:ilvl w:val="0"/>
          <w:numId w:val="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Zimmerman, J. (2003). </w:t>
      </w:r>
      <w:r w:rsidRPr="0030054E">
        <w:rPr>
          <w:rFonts w:ascii="Arial" w:eastAsia="Times New Roman" w:hAnsi="Arial" w:cs="Arial"/>
          <w:i/>
          <w:iCs/>
          <w:sz w:val="18"/>
          <w:szCs w:val="18"/>
          <w:lang w:val="en-GB" w:eastAsia="nl-NL"/>
        </w:rPr>
        <w:t>Accounting for decision making and control</w:t>
      </w:r>
      <w:r w:rsidRPr="0030054E">
        <w:rPr>
          <w:rFonts w:ascii="Arial" w:eastAsia="Times New Roman" w:hAnsi="Arial" w:cs="Arial"/>
          <w:sz w:val="18"/>
          <w:szCs w:val="18"/>
          <w:lang w:val="en-GB" w:eastAsia="nl-NL"/>
        </w:rPr>
        <w:t xml:space="preserve">. </w:t>
      </w:r>
      <w:r w:rsidRPr="0030054E">
        <w:rPr>
          <w:rFonts w:ascii="Arial" w:eastAsia="Times New Roman" w:hAnsi="Arial" w:cs="Arial"/>
          <w:sz w:val="18"/>
          <w:szCs w:val="18"/>
          <w:lang w:eastAsia="nl-NL"/>
        </w:rPr>
        <w:t xml:space="preserve">New York, </w:t>
      </w:r>
      <w:proofErr w:type="spellStart"/>
      <w:r w:rsidRPr="0030054E">
        <w:rPr>
          <w:rFonts w:ascii="Arial" w:eastAsia="Times New Roman" w:hAnsi="Arial" w:cs="Arial"/>
          <w:sz w:val="18"/>
          <w:szCs w:val="18"/>
          <w:lang w:eastAsia="nl-NL"/>
        </w:rPr>
        <w:t>McGrawHill</w:t>
      </w:r>
      <w:proofErr w:type="spellEnd"/>
      <w:r w:rsidRPr="0030054E">
        <w:rPr>
          <w:rFonts w:ascii="Arial" w:eastAsia="Times New Roman" w:hAnsi="Arial" w:cs="Arial"/>
          <w:sz w:val="18"/>
          <w:szCs w:val="18"/>
          <w:lang w:eastAsia="nl-NL"/>
        </w:rPr>
        <w:t>.</w:t>
      </w:r>
    </w:p>
    <w:p w:rsidR="0030054E" w:rsidRDefault="0030054E" w:rsidP="0030054E">
      <w:pPr>
        <w:spacing w:after="0" w:line="240" w:lineRule="auto"/>
        <w:rPr>
          <w:rFonts w:ascii="Arial" w:eastAsia="Times New Roman" w:hAnsi="Arial" w:cs="Arial"/>
          <w:i/>
          <w:iCs/>
          <w:sz w:val="18"/>
          <w:szCs w:val="18"/>
          <w:lang w:eastAsia="nl-NL"/>
        </w:rPr>
      </w:pPr>
      <w:r w:rsidRPr="0030054E">
        <w:rPr>
          <w:rFonts w:ascii="Arial" w:eastAsia="Times New Roman" w:hAnsi="Arial" w:cs="Arial"/>
          <w:sz w:val="18"/>
          <w:szCs w:val="18"/>
          <w:lang w:eastAsia="nl-NL"/>
        </w:rPr>
        <w:t> </w:t>
      </w:r>
      <w:r w:rsidRPr="0030054E">
        <w:rPr>
          <w:rFonts w:ascii="Arial" w:eastAsia="Times New Roman" w:hAnsi="Arial" w:cs="Arial"/>
          <w:sz w:val="18"/>
          <w:szCs w:val="18"/>
          <w:lang w:eastAsia="nl-NL"/>
        </w:rPr>
        <w:br/>
      </w:r>
    </w:p>
    <w:p w:rsidR="0030054E" w:rsidRPr="0030054E" w:rsidRDefault="0030054E" w:rsidP="0030054E">
      <w:pPr>
        <w:spacing w:after="0" w:line="240" w:lineRule="auto"/>
        <w:rPr>
          <w:rFonts w:ascii="Arial" w:eastAsia="Times New Roman" w:hAnsi="Arial" w:cs="Arial"/>
          <w:sz w:val="18"/>
          <w:szCs w:val="18"/>
          <w:lang w:eastAsia="nl-NL"/>
        </w:rPr>
      </w:pPr>
      <w:r w:rsidRPr="0030054E">
        <w:rPr>
          <w:rFonts w:ascii="Arial" w:eastAsia="Times New Roman" w:hAnsi="Arial" w:cs="Arial"/>
          <w:i/>
          <w:iCs/>
          <w:sz w:val="18"/>
          <w:szCs w:val="18"/>
          <w:lang w:eastAsia="nl-NL"/>
        </w:rPr>
        <w:t xml:space="preserve">Activity </w:t>
      </w:r>
      <w:proofErr w:type="spellStart"/>
      <w:r w:rsidRPr="0030054E">
        <w:rPr>
          <w:rFonts w:ascii="Arial" w:eastAsia="Times New Roman" w:hAnsi="Arial" w:cs="Arial"/>
          <w:i/>
          <w:iCs/>
          <w:sz w:val="18"/>
          <w:szCs w:val="18"/>
          <w:lang w:eastAsia="nl-NL"/>
        </w:rPr>
        <w:t>costing</w:t>
      </w:r>
      <w:proofErr w:type="spellEnd"/>
    </w:p>
    <w:p w:rsid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Boons, A.N.A.M., Roberts, H.J.E. &amp; </w:t>
      </w:r>
      <w:proofErr w:type="spellStart"/>
      <w:r w:rsidRPr="0030054E">
        <w:rPr>
          <w:rFonts w:ascii="Arial" w:eastAsia="Times New Roman" w:hAnsi="Arial" w:cs="Arial"/>
          <w:sz w:val="18"/>
          <w:szCs w:val="18"/>
          <w:lang w:val="en-GB" w:eastAsia="nl-NL"/>
        </w:rPr>
        <w:t>Roozen</w:t>
      </w:r>
      <w:proofErr w:type="spellEnd"/>
      <w:r w:rsidRPr="0030054E">
        <w:rPr>
          <w:rFonts w:ascii="Arial" w:eastAsia="Times New Roman" w:hAnsi="Arial" w:cs="Arial"/>
          <w:sz w:val="18"/>
          <w:szCs w:val="18"/>
          <w:lang w:val="en-GB" w:eastAsia="nl-NL"/>
        </w:rPr>
        <w:t xml:space="preserve">, F.A. (1992). Contrasting activity based costing with the German/Dutch cost pool method. </w:t>
      </w:r>
      <w:r w:rsidRPr="0030054E">
        <w:rPr>
          <w:rFonts w:ascii="Arial" w:eastAsia="Times New Roman" w:hAnsi="Arial" w:cs="Arial"/>
          <w:i/>
          <w:iCs/>
          <w:sz w:val="18"/>
          <w:szCs w:val="18"/>
          <w:lang w:eastAsia="nl-NL"/>
        </w:rPr>
        <w:t>Management Accounting Research,</w:t>
      </w:r>
      <w:r w:rsidRPr="0030054E">
        <w:rPr>
          <w:rFonts w:ascii="Arial" w:eastAsia="Times New Roman" w:hAnsi="Arial" w:cs="Arial"/>
          <w:sz w:val="18"/>
          <w:szCs w:val="18"/>
          <w:lang w:eastAsia="nl-NL"/>
        </w:rPr>
        <w:t xml:space="preserve"> </w:t>
      </w:r>
      <w:r w:rsidRPr="0030054E">
        <w:rPr>
          <w:rFonts w:ascii="Arial" w:eastAsia="Times New Roman" w:hAnsi="Arial" w:cs="Arial"/>
          <w:i/>
          <w:iCs/>
          <w:sz w:val="18"/>
          <w:szCs w:val="18"/>
          <w:lang w:eastAsia="nl-NL"/>
        </w:rPr>
        <w:t>3,</w:t>
      </w:r>
      <w:r w:rsidRPr="0030054E">
        <w:rPr>
          <w:rFonts w:ascii="Arial" w:eastAsia="Times New Roman" w:hAnsi="Arial" w:cs="Arial"/>
          <w:sz w:val="18"/>
          <w:szCs w:val="18"/>
          <w:lang w:eastAsia="nl-NL"/>
        </w:rPr>
        <w:t xml:space="preserve"> 97-117.</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Bromwich, M. &amp; Hong, C. (1999). Activity based costing systems and incremental costs. </w:t>
      </w:r>
      <w:r w:rsidRPr="0030054E">
        <w:rPr>
          <w:rFonts w:ascii="Arial" w:eastAsia="Times New Roman" w:hAnsi="Arial" w:cs="Arial"/>
          <w:i/>
          <w:iCs/>
          <w:sz w:val="18"/>
          <w:szCs w:val="18"/>
          <w:lang w:eastAsia="nl-NL"/>
        </w:rPr>
        <w:t>Management Accounting Research,</w:t>
      </w:r>
      <w:r w:rsidRPr="0030054E">
        <w:rPr>
          <w:rFonts w:ascii="Arial" w:eastAsia="Times New Roman" w:hAnsi="Arial" w:cs="Arial"/>
          <w:sz w:val="18"/>
          <w:szCs w:val="18"/>
          <w:lang w:eastAsia="nl-NL"/>
        </w:rPr>
        <w:t xml:space="preserve"> </w:t>
      </w:r>
      <w:r w:rsidRPr="0030054E">
        <w:rPr>
          <w:rFonts w:ascii="Arial" w:eastAsia="Times New Roman" w:hAnsi="Arial" w:cs="Arial"/>
          <w:i/>
          <w:iCs/>
          <w:sz w:val="18"/>
          <w:szCs w:val="18"/>
          <w:lang w:eastAsia="nl-NL"/>
        </w:rPr>
        <w:t>10,</w:t>
      </w:r>
      <w:r w:rsidRPr="0030054E">
        <w:rPr>
          <w:rFonts w:ascii="Arial" w:eastAsia="Times New Roman" w:hAnsi="Arial" w:cs="Arial"/>
          <w:sz w:val="18"/>
          <w:szCs w:val="18"/>
          <w:lang w:eastAsia="nl-NL"/>
        </w:rPr>
        <w:t xml:space="preserve"> 39-60.</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eastAsia="nl-NL"/>
        </w:rPr>
        <w:t>Cagwin</w:t>
      </w:r>
      <w:proofErr w:type="spellEnd"/>
      <w:r w:rsidRPr="0030054E">
        <w:rPr>
          <w:rFonts w:ascii="Arial" w:eastAsia="Times New Roman" w:hAnsi="Arial" w:cs="Arial"/>
          <w:sz w:val="18"/>
          <w:szCs w:val="18"/>
          <w:lang w:eastAsia="nl-NL"/>
        </w:rPr>
        <w:t xml:space="preserve">, D. &amp; Bouwman, M.J. (2002). </w:t>
      </w:r>
      <w:r w:rsidRPr="0030054E">
        <w:rPr>
          <w:rFonts w:ascii="Arial" w:eastAsia="Times New Roman" w:hAnsi="Arial" w:cs="Arial"/>
          <w:sz w:val="18"/>
          <w:szCs w:val="18"/>
          <w:lang w:val="en-GB" w:eastAsia="nl-NL"/>
        </w:rPr>
        <w:t xml:space="preserve">The association between activity-based costing and improvement in financial performance. </w:t>
      </w:r>
      <w:r w:rsidRPr="0030054E">
        <w:rPr>
          <w:rFonts w:ascii="Arial" w:eastAsia="Times New Roman" w:hAnsi="Arial" w:cs="Arial"/>
          <w:i/>
          <w:iCs/>
          <w:sz w:val="18"/>
          <w:szCs w:val="18"/>
          <w:lang w:eastAsia="nl-NL"/>
        </w:rPr>
        <w:t>Management Accounting Research, 13.</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Coenenberg</w:t>
      </w:r>
      <w:proofErr w:type="spellEnd"/>
      <w:r w:rsidRPr="0030054E">
        <w:rPr>
          <w:rFonts w:ascii="Arial" w:eastAsia="Times New Roman" w:hAnsi="Arial" w:cs="Arial"/>
          <w:sz w:val="18"/>
          <w:szCs w:val="18"/>
          <w:lang w:val="en-GB" w:eastAsia="nl-NL"/>
        </w:rPr>
        <w:t xml:space="preserve">, A.G. &amp; Fischer, Th. </w:t>
      </w:r>
      <w:r w:rsidRPr="0030054E">
        <w:rPr>
          <w:rFonts w:ascii="Arial" w:eastAsia="Times New Roman" w:hAnsi="Arial" w:cs="Arial"/>
          <w:sz w:val="18"/>
          <w:szCs w:val="18"/>
          <w:lang w:eastAsia="nl-NL"/>
        </w:rPr>
        <w:t xml:space="preserve">(1991). </w:t>
      </w:r>
      <w:proofErr w:type="spellStart"/>
      <w:r w:rsidRPr="0030054E">
        <w:rPr>
          <w:rFonts w:ascii="Arial" w:eastAsia="Times New Roman" w:hAnsi="Arial" w:cs="Arial"/>
          <w:sz w:val="18"/>
          <w:szCs w:val="18"/>
          <w:lang w:eastAsia="nl-NL"/>
        </w:rPr>
        <w:t>Proze</w:t>
      </w:r>
      <w:proofErr w:type="spellEnd"/>
      <w:r w:rsidRPr="0030054E">
        <w:rPr>
          <w:rFonts w:ascii="Arial" w:eastAsia="Times New Roman" w:hAnsi="Arial" w:cs="Arial"/>
          <w:sz w:val="18"/>
          <w:szCs w:val="18"/>
          <w:lang w:eastAsia="nl-NL"/>
        </w:rPr>
        <w:t xml:space="preserve">βkostenrechnung – Strategische </w:t>
      </w:r>
      <w:proofErr w:type="spellStart"/>
      <w:r w:rsidRPr="0030054E">
        <w:rPr>
          <w:rFonts w:ascii="Arial" w:eastAsia="Times New Roman" w:hAnsi="Arial" w:cs="Arial"/>
          <w:sz w:val="18"/>
          <w:szCs w:val="18"/>
          <w:lang w:eastAsia="nl-NL"/>
        </w:rPr>
        <w:t>Neuorientierung</w:t>
      </w:r>
      <w:proofErr w:type="spellEnd"/>
      <w:r w:rsidRPr="0030054E">
        <w:rPr>
          <w:rFonts w:ascii="Arial" w:eastAsia="Times New Roman" w:hAnsi="Arial" w:cs="Arial"/>
          <w:sz w:val="18"/>
          <w:szCs w:val="18"/>
          <w:lang w:eastAsia="nl-NL"/>
        </w:rPr>
        <w:t xml:space="preserve"> in der </w:t>
      </w:r>
      <w:proofErr w:type="spellStart"/>
      <w:r w:rsidRPr="0030054E">
        <w:rPr>
          <w:rFonts w:ascii="Arial" w:eastAsia="Times New Roman" w:hAnsi="Arial" w:cs="Arial"/>
          <w:sz w:val="18"/>
          <w:szCs w:val="18"/>
          <w:lang w:eastAsia="nl-NL"/>
        </w:rPr>
        <w:t>Kostenrechnung</w:t>
      </w:r>
      <w:proofErr w:type="spellEnd"/>
      <w:r w:rsidRPr="0030054E">
        <w:rPr>
          <w:rFonts w:ascii="Arial" w:eastAsia="Times New Roman" w:hAnsi="Arial" w:cs="Arial"/>
          <w:sz w:val="18"/>
          <w:szCs w:val="18"/>
          <w:lang w:eastAsia="nl-NL"/>
        </w:rPr>
        <w:t xml:space="preserve">. </w:t>
      </w:r>
      <w:r w:rsidRPr="0030054E">
        <w:rPr>
          <w:rFonts w:ascii="Arial" w:eastAsia="Times New Roman" w:hAnsi="Arial" w:cs="Arial"/>
          <w:i/>
          <w:iCs/>
          <w:sz w:val="18"/>
          <w:szCs w:val="18"/>
          <w:lang w:eastAsia="nl-NL"/>
        </w:rPr>
        <w:t xml:space="preserve">Die </w:t>
      </w:r>
      <w:proofErr w:type="spellStart"/>
      <w:r w:rsidRPr="0030054E">
        <w:rPr>
          <w:rFonts w:ascii="Arial" w:eastAsia="Times New Roman" w:hAnsi="Arial" w:cs="Arial"/>
          <w:i/>
          <w:iCs/>
          <w:sz w:val="18"/>
          <w:szCs w:val="18"/>
          <w:lang w:eastAsia="nl-NL"/>
        </w:rPr>
        <w:t>Betriebswirtschaft</w:t>
      </w:r>
      <w:proofErr w:type="spellEnd"/>
      <w:r w:rsidRPr="0030054E">
        <w:rPr>
          <w:rFonts w:ascii="Arial" w:eastAsia="Times New Roman" w:hAnsi="Arial" w:cs="Arial"/>
          <w:i/>
          <w:iCs/>
          <w:sz w:val="18"/>
          <w:szCs w:val="18"/>
          <w:lang w:eastAsia="nl-NL"/>
        </w:rPr>
        <w:t xml:space="preserve">, 51, </w:t>
      </w:r>
      <w:r w:rsidRPr="0030054E">
        <w:rPr>
          <w:rFonts w:ascii="Arial" w:eastAsia="Times New Roman" w:hAnsi="Arial" w:cs="Arial"/>
          <w:sz w:val="18"/>
          <w:szCs w:val="18"/>
          <w:lang w:eastAsia="nl-NL"/>
        </w:rPr>
        <w:t>21-38.</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Englund</w:t>
      </w:r>
      <w:proofErr w:type="spellEnd"/>
      <w:r w:rsidRPr="0030054E">
        <w:rPr>
          <w:rFonts w:ascii="Arial" w:eastAsia="Times New Roman" w:hAnsi="Arial" w:cs="Arial"/>
          <w:sz w:val="18"/>
          <w:szCs w:val="18"/>
          <w:lang w:val="en-GB" w:eastAsia="nl-NL"/>
        </w:rPr>
        <w:t xml:space="preserve">, H. &amp; </w:t>
      </w:r>
      <w:proofErr w:type="spellStart"/>
      <w:r w:rsidRPr="0030054E">
        <w:rPr>
          <w:rFonts w:ascii="Arial" w:eastAsia="Times New Roman" w:hAnsi="Arial" w:cs="Arial"/>
          <w:sz w:val="18"/>
          <w:szCs w:val="18"/>
          <w:lang w:val="en-GB" w:eastAsia="nl-NL"/>
        </w:rPr>
        <w:t>Gerdin</w:t>
      </w:r>
      <w:proofErr w:type="spellEnd"/>
      <w:r w:rsidRPr="0030054E">
        <w:rPr>
          <w:rFonts w:ascii="Arial" w:eastAsia="Times New Roman" w:hAnsi="Arial" w:cs="Arial"/>
          <w:sz w:val="18"/>
          <w:szCs w:val="18"/>
          <w:lang w:val="en-GB" w:eastAsia="nl-NL"/>
        </w:rPr>
        <w:t xml:space="preserve">, J. (2008). Transferring knowledge across sub-genres of the ABC implementation literature. </w:t>
      </w:r>
      <w:r w:rsidRPr="0030054E">
        <w:rPr>
          <w:rFonts w:ascii="Arial" w:eastAsia="Times New Roman" w:hAnsi="Arial" w:cs="Arial"/>
          <w:i/>
          <w:iCs/>
          <w:sz w:val="18"/>
          <w:szCs w:val="18"/>
          <w:lang w:eastAsia="nl-NL"/>
        </w:rPr>
        <w:t xml:space="preserve">Management Accounting </w:t>
      </w:r>
      <w:r w:rsidRPr="0030054E">
        <w:rPr>
          <w:rFonts w:ascii="Arial" w:eastAsia="Times New Roman" w:hAnsi="Arial" w:cs="Arial"/>
          <w:sz w:val="18"/>
          <w:szCs w:val="18"/>
          <w:lang w:eastAsia="nl-NL"/>
        </w:rPr>
        <w:t>Research, 19.</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Homburg, C. (2005). Using relative profits as an alternative to activity-based costing. </w:t>
      </w:r>
      <w:r w:rsidRPr="0030054E">
        <w:rPr>
          <w:rFonts w:ascii="Arial" w:eastAsia="Times New Roman" w:hAnsi="Arial" w:cs="Arial"/>
          <w:i/>
          <w:iCs/>
          <w:sz w:val="18"/>
          <w:szCs w:val="18"/>
          <w:lang w:eastAsia="nl-NL"/>
        </w:rPr>
        <w:t xml:space="preserve">International Journal of </w:t>
      </w:r>
      <w:proofErr w:type="spellStart"/>
      <w:r w:rsidRPr="0030054E">
        <w:rPr>
          <w:rFonts w:ascii="Arial" w:eastAsia="Times New Roman" w:hAnsi="Arial" w:cs="Arial"/>
          <w:i/>
          <w:iCs/>
          <w:sz w:val="18"/>
          <w:szCs w:val="18"/>
          <w:lang w:eastAsia="nl-NL"/>
        </w:rPr>
        <w:t>Production</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Economics</w:t>
      </w:r>
      <w:proofErr w:type="spellEnd"/>
      <w:r w:rsidRPr="0030054E">
        <w:rPr>
          <w:rFonts w:ascii="Arial" w:eastAsia="Times New Roman" w:hAnsi="Arial" w:cs="Arial"/>
          <w:i/>
          <w:iCs/>
          <w:sz w:val="18"/>
          <w:szCs w:val="18"/>
          <w:lang w:eastAsia="nl-NL"/>
        </w:rPr>
        <w:t>, 95,</w:t>
      </w:r>
      <w:r w:rsidRPr="0030054E">
        <w:rPr>
          <w:rFonts w:ascii="Arial" w:eastAsia="Times New Roman" w:hAnsi="Arial" w:cs="Arial"/>
          <w:sz w:val="18"/>
          <w:szCs w:val="18"/>
          <w:lang w:eastAsia="nl-NL"/>
        </w:rPr>
        <w:t xml:space="preserve"> 387-397.</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Kaplan, R.S. &amp; Anderson, S.R. (2007). </w:t>
      </w:r>
      <w:r w:rsidRPr="0030054E">
        <w:rPr>
          <w:rFonts w:ascii="Arial" w:eastAsia="Times New Roman" w:hAnsi="Arial" w:cs="Arial"/>
          <w:i/>
          <w:iCs/>
          <w:sz w:val="18"/>
          <w:szCs w:val="18"/>
          <w:lang w:val="en-GB" w:eastAsia="nl-NL"/>
        </w:rPr>
        <w:t>Time driven activity-based costing</w:t>
      </w:r>
      <w:r w:rsidRPr="0030054E">
        <w:rPr>
          <w:rFonts w:ascii="Arial" w:eastAsia="Times New Roman" w:hAnsi="Arial" w:cs="Arial"/>
          <w:sz w:val="18"/>
          <w:szCs w:val="18"/>
          <w:lang w:val="en-GB" w:eastAsia="nl-NL"/>
        </w:rPr>
        <w:t xml:space="preserve">. </w:t>
      </w:r>
      <w:proofErr w:type="spellStart"/>
      <w:r w:rsidRPr="0030054E">
        <w:rPr>
          <w:rFonts w:ascii="Arial" w:eastAsia="Times New Roman" w:hAnsi="Arial" w:cs="Arial"/>
          <w:sz w:val="18"/>
          <w:szCs w:val="18"/>
          <w:lang w:eastAsia="nl-NL"/>
        </w:rPr>
        <w:t>Harvard</w:t>
      </w:r>
      <w:proofErr w:type="spellEnd"/>
      <w:r w:rsidRPr="0030054E">
        <w:rPr>
          <w:rFonts w:ascii="Arial" w:eastAsia="Times New Roman" w:hAnsi="Arial" w:cs="Arial"/>
          <w:sz w:val="18"/>
          <w:szCs w:val="18"/>
          <w:lang w:eastAsia="nl-NL"/>
        </w:rPr>
        <w:t xml:space="preserve"> Business School Press.</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Kaplan, R.S. &amp; Cooper, R. (1998). </w:t>
      </w:r>
      <w:r w:rsidRPr="0030054E">
        <w:rPr>
          <w:rFonts w:ascii="Arial" w:eastAsia="Times New Roman" w:hAnsi="Arial" w:cs="Arial"/>
          <w:i/>
          <w:iCs/>
          <w:sz w:val="18"/>
          <w:szCs w:val="18"/>
          <w:lang w:val="en-GB" w:eastAsia="nl-NL"/>
        </w:rPr>
        <w:t>Cost and Effect – using integrated cost systems to drive profitability and performance</w:t>
      </w:r>
      <w:r w:rsidRPr="0030054E">
        <w:rPr>
          <w:rFonts w:ascii="Arial" w:eastAsia="Times New Roman" w:hAnsi="Arial" w:cs="Arial"/>
          <w:sz w:val="18"/>
          <w:szCs w:val="18"/>
          <w:lang w:val="en-GB" w:eastAsia="nl-NL"/>
        </w:rPr>
        <w:t xml:space="preserve">. </w:t>
      </w:r>
      <w:proofErr w:type="spellStart"/>
      <w:r w:rsidRPr="0030054E">
        <w:rPr>
          <w:rFonts w:ascii="Arial" w:eastAsia="Times New Roman" w:hAnsi="Arial" w:cs="Arial"/>
          <w:sz w:val="18"/>
          <w:szCs w:val="18"/>
          <w:lang w:eastAsia="nl-NL"/>
        </w:rPr>
        <w:t>Harvard</w:t>
      </w:r>
      <w:proofErr w:type="spellEnd"/>
      <w:r w:rsidRPr="0030054E">
        <w:rPr>
          <w:rFonts w:ascii="Arial" w:eastAsia="Times New Roman" w:hAnsi="Arial" w:cs="Arial"/>
          <w:sz w:val="18"/>
          <w:szCs w:val="18"/>
          <w:lang w:eastAsia="nl-NL"/>
        </w:rPr>
        <w:t xml:space="preserve"> Business School Press.</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Krumwiede</w:t>
      </w:r>
      <w:proofErr w:type="spellEnd"/>
      <w:r w:rsidRPr="0030054E">
        <w:rPr>
          <w:rFonts w:ascii="Arial" w:eastAsia="Times New Roman" w:hAnsi="Arial" w:cs="Arial"/>
          <w:sz w:val="18"/>
          <w:szCs w:val="18"/>
          <w:lang w:val="en-GB" w:eastAsia="nl-NL"/>
        </w:rPr>
        <w:t xml:space="preserve">, K. (1998). The implementation stages of activity-based costing and the impact of contextual and organizational factors. </w:t>
      </w:r>
      <w:r w:rsidRPr="0030054E">
        <w:rPr>
          <w:rFonts w:ascii="Arial" w:eastAsia="Times New Roman" w:hAnsi="Arial" w:cs="Arial"/>
          <w:i/>
          <w:iCs/>
          <w:sz w:val="18"/>
          <w:szCs w:val="18"/>
          <w:lang w:eastAsia="nl-NL"/>
        </w:rPr>
        <w:t>Journal of Management Accounting Research, 10</w:t>
      </w:r>
      <w:r w:rsidRPr="0030054E">
        <w:rPr>
          <w:rFonts w:ascii="Arial" w:eastAsia="Times New Roman" w:hAnsi="Arial" w:cs="Arial"/>
          <w:sz w:val="18"/>
          <w:szCs w:val="18"/>
          <w:lang w:eastAsia="nl-NL"/>
        </w:rPr>
        <w:t>.</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Mabberly</w:t>
      </w:r>
      <w:proofErr w:type="spellEnd"/>
      <w:r w:rsidRPr="0030054E">
        <w:rPr>
          <w:rFonts w:ascii="Arial" w:eastAsia="Times New Roman" w:hAnsi="Arial" w:cs="Arial"/>
          <w:sz w:val="18"/>
          <w:szCs w:val="18"/>
          <w:lang w:val="en-GB" w:eastAsia="nl-NL"/>
        </w:rPr>
        <w:t xml:space="preserve">, J. (1992). </w:t>
      </w:r>
      <w:r w:rsidRPr="0030054E">
        <w:rPr>
          <w:rFonts w:ascii="Arial" w:eastAsia="Times New Roman" w:hAnsi="Arial" w:cs="Arial"/>
          <w:i/>
          <w:iCs/>
          <w:sz w:val="18"/>
          <w:szCs w:val="18"/>
          <w:lang w:val="en-GB" w:eastAsia="nl-NL"/>
        </w:rPr>
        <w:t>Activity based costing in financial institutions</w:t>
      </w:r>
      <w:r w:rsidRPr="0030054E">
        <w:rPr>
          <w:rFonts w:ascii="Arial" w:eastAsia="Times New Roman" w:hAnsi="Arial" w:cs="Arial"/>
          <w:sz w:val="18"/>
          <w:szCs w:val="18"/>
          <w:lang w:val="en-GB" w:eastAsia="nl-NL"/>
        </w:rPr>
        <w:t xml:space="preserve">. </w:t>
      </w:r>
      <w:proofErr w:type="spellStart"/>
      <w:r w:rsidRPr="0030054E">
        <w:rPr>
          <w:rFonts w:ascii="Arial" w:eastAsia="Times New Roman" w:hAnsi="Arial" w:cs="Arial"/>
          <w:sz w:val="18"/>
          <w:szCs w:val="18"/>
          <w:lang w:eastAsia="nl-NL"/>
        </w:rPr>
        <w:t>Pitman</w:t>
      </w:r>
      <w:proofErr w:type="spellEnd"/>
      <w:r w:rsidRPr="0030054E">
        <w:rPr>
          <w:rFonts w:ascii="Arial" w:eastAsia="Times New Roman" w:hAnsi="Arial" w:cs="Arial"/>
          <w:sz w:val="18"/>
          <w:szCs w:val="18"/>
          <w:lang w:eastAsia="nl-NL"/>
        </w:rPr>
        <w:t xml:space="preserve"> </w:t>
      </w:r>
      <w:proofErr w:type="spellStart"/>
      <w:r w:rsidRPr="0030054E">
        <w:rPr>
          <w:rFonts w:ascii="Arial" w:eastAsia="Times New Roman" w:hAnsi="Arial" w:cs="Arial"/>
          <w:sz w:val="18"/>
          <w:szCs w:val="18"/>
          <w:lang w:eastAsia="nl-NL"/>
        </w:rPr>
        <w:t>Publising</w:t>
      </w:r>
      <w:proofErr w:type="spellEnd"/>
      <w:r w:rsidRPr="0030054E">
        <w:rPr>
          <w:rFonts w:ascii="Arial" w:eastAsia="Times New Roman" w:hAnsi="Arial" w:cs="Arial"/>
          <w:sz w:val="18"/>
          <w:szCs w:val="18"/>
          <w:lang w:eastAsia="nl-NL"/>
        </w:rPr>
        <w:t>.</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Noreen, E. (1991). Conditions under which activity based cost systems provide relevant costs. </w:t>
      </w:r>
      <w:r w:rsidRPr="0030054E">
        <w:rPr>
          <w:rFonts w:ascii="Arial" w:eastAsia="Times New Roman" w:hAnsi="Arial" w:cs="Arial"/>
          <w:i/>
          <w:iCs/>
          <w:sz w:val="18"/>
          <w:szCs w:val="18"/>
          <w:lang w:eastAsia="nl-NL"/>
        </w:rPr>
        <w:t>Management Accounting Research, 3,</w:t>
      </w:r>
      <w:r w:rsidRPr="0030054E">
        <w:rPr>
          <w:rFonts w:ascii="Arial" w:eastAsia="Times New Roman" w:hAnsi="Arial" w:cs="Arial"/>
          <w:sz w:val="18"/>
          <w:szCs w:val="18"/>
          <w:lang w:eastAsia="nl-NL"/>
        </w:rPr>
        <w:t xml:space="preserve"> 159-168.</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eastAsia="nl-NL"/>
        </w:rPr>
        <w:t>Roozen</w:t>
      </w:r>
      <w:proofErr w:type="spellEnd"/>
      <w:r w:rsidRPr="0030054E">
        <w:rPr>
          <w:rFonts w:ascii="Arial" w:eastAsia="Times New Roman" w:hAnsi="Arial" w:cs="Arial"/>
          <w:sz w:val="18"/>
          <w:szCs w:val="18"/>
          <w:lang w:eastAsia="nl-NL"/>
        </w:rPr>
        <w:t xml:space="preserve">, F.A. (1993). </w:t>
      </w:r>
      <w:r w:rsidRPr="0030054E">
        <w:rPr>
          <w:rFonts w:ascii="Arial" w:eastAsia="Times New Roman" w:hAnsi="Arial" w:cs="Arial"/>
          <w:i/>
          <w:iCs/>
          <w:sz w:val="18"/>
          <w:szCs w:val="18"/>
          <w:lang w:eastAsia="nl-NL"/>
        </w:rPr>
        <w:t xml:space="preserve">Specifieke kostencalculatieproblemen bij </w:t>
      </w:r>
      <w:proofErr w:type="spellStart"/>
      <w:r w:rsidRPr="0030054E">
        <w:rPr>
          <w:rFonts w:ascii="Arial" w:eastAsia="Times New Roman" w:hAnsi="Arial" w:cs="Arial"/>
          <w:i/>
          <w:iCs/>
          <w:sz w:val="18"/>
          <w:szCs w:val="18"/>
          <w:lang w:eastAsia="nl-NL"/>
        </w:rPr>
        <w:t>multiproductondernemingen</w:t>
      </w:r>
      <w:proofErr w:type="spellEnd"/>
      <w:r w:rsidRPr="0030054E">
        <w:rPr>
          <w:rFonts w:ascii="Arial" w:eastAsia="Times New Roman" w:hAnsi="Arial" w:cs="Arial"/>
          <w:i/>
          <w:iCs/>
          <w:sz w:val="18"/>
          <w:szCs w:val="18"/>
          <w:lang w:eastAsia="nl-NL"/>
        </w:rPr>
        <w:t xml:space="preserve"> – een positionering van </w:t>
      </w:r>
      <w:proofErr w:type="spellStart"/>
      <w:r w:rsidRPr="0030054E">
        <w:rPr>
          <w:rFonts w:ascii="Arial" w:eastAsia="Times New Roman" w:hAnsi="Arial" w:cs="Arial"/>
          <w:i/>
          <w:iCs/>
          <w:sz w:val="18"/>
          <w:szCs w:val="18"/>
          <w:lang w:eastAsia="nl-NL"/>
        </w:rPr>
        <w:t>activity</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based</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costing</w:t>
      </w:r>
      <w:proofErr w:type="spellEnd"/>
      <w:r w:rsidRPr="0030054E">
        <w:rPr>
          <w:rFonts w:ascii="Arial" w:eastAsia="Times New Roman" w:hAnsi="Arial" w:cs="Arial"/>
          <w:sz w:val="18"/>
          <w:szCs w:val="18"/>
          <w:lang w:eastAsia="nl-NL"/>
        </w:rPr>
        <w:t>. VU-uitgeverij.</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eastAsia="nl-NL"/>
        </w:rPr>
        <w:t>Roozen</w:t>
      </w:r>
      <w:proofErr w:type="spellEnd"/>
      <w:r w:rsidRPr="0030054E">
        <w:rPr>
          <w:rFonts w:ascii="Arial" w:eastAsia="Times New Roman" w:hAnsi="Arial" w:cs="Arial"/>
          <w:sz w:val="18"/>
          <w:szCs w:val="18"/>
          <w:lang w:eastAsia="nl-NL"/>
        </w:rPr>
        <w:t xml:space="preserve">, F.A. (1999). Voorbij </w:t>
      </w:r>
      <w:r w:rsidRPr="0030054E">
        <w:rPr>
          <w:rFonts w:ascii="Arial" w:eastAsia="Times New Roman" w:hAnsi="Arial" w:cs="Arial"/>
          <w:i/>
          <w:iCs/>
          <w:sz w:val="18"/>
          <w:szCs w:val="18"/>
          <w:lang w:eastAsia="nl-NL"/>
        </w:rPr>
        <w:t xml:space="preserve">aan </w:t>
      </w:r>
      <w:proofErr w:type="spellStart"/>
      <w:r w:rsidRPr="0030054E">
        <w:rPr>
          <w:rFonts w:ascii="Arial" w:eastAsia="Times New Roman" w:hAnsi="Arial" w:cs="Arial"/>
          <w:i/>
          <w:iCs/>
          <w:sz w:val="18"/>
          <w:szCs w:val="18"/>
          <w:lang w:eastAsia="nl-NL"/>
        </w:rPr>
        <w:t>activity</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based</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costing</w:t>
      </w:r>
      <w:proofErr w:type="spellEnd"/>
      <w:r w:rsidRPr="0030054E">
        <w:rPr>
          <w:rFonts w:ascii="Arial" w:eastAsia="Times New Roman" w:hAnsi="Arial" w:cs="Arial"/>
          <w:i/>
          <w:iCs/>
          <w:sz w:val="18"/>
          <w:szCs w:val="18"/>
          <w:lang w:eastAsia="nl-NL"/>
        </w:rPr>
        <w:t xml:space="preserve"> – </w:t>
      </w:r>
      <w:proofErr w:type="spellStart"/>
      <w:r w:rsidRPr="0030054E">
        <w:rPr>
          <w:rFonts w:ascii="Arial" w:eastAsia="Times New Roman" w:hAnsi="Arial" w:cs="Arial"/>
          <w:i/>
          <w:iCs/>
          <w:sz w:val="18"/>
          <w:szCs w:val="18"/>
          <w:lang w:eastAsia="nl-NL"/>
        </w:rPr>
        <w:t>cost</w:t>
      </w:r>
      <w:proofErr w:type="spellEnd"/>
      <w:r w:rsidRPr="0030054E">
        <w:rPr>
          <w:rFonts w:ascii="Arial" w:eastAsia="Times New Roman" w:hAnsi="Arial" w:cs="Arial"/>
          <w:i/>
          <w:iCs/>
          <w:sz w:val="18"/>
          <w:szCs w:val="18"/>
          <w:lang w:eastAsia="nl-NL"/>
        </w:rPr>
        <w:t xml:space="preserve"> management in een dynamische omgeving</w:t>
      </w:r>
      <w:r w:rsidRPr="0030054E">
        <w:rPr>
          <w:rFonts w:ascii="Arial" w:eastAsia="Times New Roman" w:hAnsi="Arial" w:cs="Arial"/>
          <w:sz w:val="18"/>
          <w:szCs w:val="18"/>
          <w:lang w:eastAsia="nl-NL"/>
        </w:rPr>
        <w:t>. Oratie VU.</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eastAsia="nl-NL"/>
        </w:rPr>
        <w:t>Schoute</w:t>
      </w:r>
      <w:proofErr w:type="spellEnd"/>
      <w:r w:rsidRPr="0030054E">
        <w:rPr>
          <w:rFonts w:ascii="Arial" w:eastAsia="Times New Roman" w:hAnsi="Arial" w:cs="Arial"/>
          <w:sz w:val="18"/>
          <w:szCs w:val="18"/>
          <w:lang w:eastAsia="nl-NL"/>
        </w:rPr>
        <w:t xml:space="preserve">, M. (2004). Het gebruik van ABC in middelgrote, Nederlandse productiebedrijven – enkele uitkomsten van empirisch onderzoek. </w:t>
      </w:r>
      <w:r w:rsidRPr="0030054E">
        <w:rPr>
          <w:rFonts w:ascii="Arial" w:eastAsia="Times New Roman" w:hAnsi="Arial" w:cs="Arial"/>
          <w:i/>
          <w:iCs/>
          <w:sz w:val="18"/>
          <w:szCs w:val="18"/>
          <w:lang w:eastAsia="nl-NL"/>
        </w:rPr>
        <w:t>Handboek Management Accounting</w:t>
      </w:r>
      <w:r w:rsidRPr="0030054E">
        <w:rPr>
          <w:rFonts w:ascii="Arial" w:eastAsia="Times New Roman" w:hAnsi="Arial" w:cs="Arial"/>
          <w:sz w:val="18"/>
          <w:szCs w:val="18"/>
          <w:lang w:eastAsia="nl-NL"/>
        </w:rPr>
        <w:t>, 2004.</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eastAsia="nl-NL"/>
        </w:rPr>
        <w:t>Schoute</w:t>
      </w:r>
      <w:proofErr w:type="spellEnd"/>
      <w:r w:rsidRPr="0030054E">
        <w:rPr>
          <w:rFonts w:ascii="Arial" w:eastAsia="Times New Roman" w:hAnsi="Arial" w:cs="Arial"/>
          <w:sz w:val="18"/>
          <w:szCs w:val="18"/>
          <w:lang w:eastAsia="nl-NL"/>
        </w:rPr>
        <w:t xml:space="preserve">, M. (2008). Management accounting: de effectiviteit van </w:t>
      </w:r>
      <w:proofErr w:type="spellStart"/>
      <w:r w:rsidRPr="0030054E">
        <w:rPr>
          <w:rFonts w:ascii="Arial" w:eastAsia="Times New Roman" w:hAnsi="Arial" w:cs="Arial"/>
          <w:sz w:val="18"/>
          <w:szCs w:val="18"/>
          <w:lang w:eastAsia="nl-NL"/>
        </w:rPr>
        <w:t>activity</w:t>
      </w:r>
      <w:proofErr w:type="spellEnd"/>
      <w:r w:rsidRPr="0030054E">
        <w:rPr>
          <w:rFonts w:ascii="Arial" w:eastAsia="Times New Roman" w:hAnsi="Arial" w:cs="Arial"/>
          <w:sz w:val="18"/>
          <w:szCs w:val="18"/>
          <w:lang w:eastAsia="nl-NL"/>
        </w:rPr>
        <w:t xml:space="preserve"> </w:t>
      </w:r>
      <w:proofErr w:type="spellStart"/>
      <w:r w:rsidRPr="0030054E">
        <w:rPr>
          <w:rFonts w:ascii="Arial" w:eastAsia="Times New Roman" w:hAnsi="Arial" w:cs="Arial"/>
          <w:sz w:val="18"/>
          <w:szCs w:val="18"/>
          <w:lang w:eastAsia="nl-NL"/>
        </w:rPr>
        <w:t>based</w:t>
      </w:r>
      <w:proofErr w:type="spellEnd"/>
      <w:r w:rsidRPr="0030054E">
        <w:rPr>
          <w:rFonts w:ascii="Arial" w:eastAsia="Times New Roman" w:hAnsi="Arial" w:cs="Arial"/>
          <w:sz w:val="18"/>
          <w:szCs w:val="18"/>
          <w:lang w:eastAsia="nl-NL"/>
        </w:rPr>
        <w:t xml:space="preserve"> </w:t>
      </w:r>
      <w:proofErr w:type="spellStart"/>
      <w:r w:rsidRPr="0030054E">
        <w:rPr>
          <w:rFonts w:ascii="Arial" w:eastAsia="Times New Roman" w:hAnsi="Arial" w:cs="Arial"/>
          <w:sz w:val="18"/>
          <w:szCs w:val="18"/>
          <w:lang w:eastAsia="nl-NL"/>
        </w:rPr>
        <w:t>costing</w:t>
      </w:r>
      <w:proofErr w:type="spellEnd"/>
      <w:r w:rsidRPr="0030054E">
        <w:rPr>
          <w:rFonts w:ascii="Arial" w:eastAsia="Times New Roman" w:hAnsi="Arial" w:cs="Arial"/>
          <w:sz w:val="18"/>
          <w:szCs w:val="18"/>
          <w:lang w:eastAsia="nl-NL"/>
        </w:rPr>
        <w:t xml:space="preserve"> nader beschouwd – recente ontwikkelingen in onderzoek. </w:t>
      </w:r>
      <w:r w:rsidRPr="0030054E">
        <w:rPr>
          <w:rFonts w:ascii="Arial" w:eastAsia="Times New Roman" w:hAnsi="Arial" w:cs="Arial"/>
          <w:i/>
          <w:iCs/>
          <w:sz w:val="18"/>
          <w:szCs w:val="18"/>
          <w:lang w:eastAsia="nl-NL"/>
        </w:rPr>
        <w:t>MCA,</w:t>
      </w:r>
      <w:r w:rsidRPr="0030054E">
        <w:rPr>
          <w:rFonts w:ascii="Arial" w:eastAsia="Times New Roman" w:hAnsi="Arial" w:cs="Arial"/>
          <w:sz w:val="18"/>
          <w:szCs w:val="18"/>
          <w:lang w:eastAsia="nl-NL"/>
        </w:rPr>
        <w:t xml:space="preserve"> </w:t>
      </w:r>
      <w:r w:rsidRPr="0030054E">
        <w:rPr>
          <w:rFonts w:ascii="Arial" w:eastAsia="Times New Roman" w:hAnsi="Arial" w:cs="Arial"/>
          <w:i/>
          <w:iCs/>
          <w:sz w:val="18"/>
          <w:szCs w:val="18"/>
          <w:lang w:eastAsia="nl-NL"/>
        </w:rPr>
        <w:t>6</w:t>
      </w:r>
      <w:r w:rsidRPr="0030054E">
        <w:rPr>
          <w:rFonts w:ascii="Arial" w:eastAsia="Times New Roman" w:hAnsi="Arial" w:cs="Arial"/>
          <w:sz w:val="18"/>
          <w:szCs w:val="18"/>
          <w:lang w:eastAsia="nl-NL"/>
        </w:rPr>
        <w:t>.</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Soin</w:t>
      </w:r>
      <w:proofErr w:type="spellEnd"/>
      <w:r w:rsidRPr="0030054E">
        <w:rPr>
          <w:rFonts w:ascii="Arial" w:eastAsia="Times New Roman" w:hAnsi="Arial" w:cs="Arial"/>
          <w:sz w:val="18"/>
          <w:szCs w:val="18"/>
          <w:lang w:val="en-GB" w:eastAsia="nl-NL"/>
        </w:rPr>
        <w:t xml:space="preserve">, K., Seal W. &amp; Cullen, J. (2002). ABC and organizational change: an institutional perspective. </w:t>
      </w:r>
      <w:r w:rsidRPr="0030054E">
        <w:rPr>
          <w:rFonts w:ascii="Arial" w:eastAsia="Times New Roman" w:hAnsi="Arial" w:cs="Arial"/>
          <w:i/>
          <w:iCs/>
          <w:sz w:val="18"/>
          <w:szCs w:val="18"/>
          <w:lang w:eastAsia="nl-NL"/>
        </w:rPr>
        <w:t>Management Accounting Research, 13,</w:t>
      </w:r>
      <w:r w:rsidRPr="0030054E">
        <w:rPr>
          <w:rFonts w:ascii="Arial" w:eastAsia="Times New Roman" w:hAnsi="Arial" w:cs="Arial"/>
          <w:sz w:val="18"/>
          <w:szCs w:val="18"/>
          <w:lang w:eastAsia="nl-NL"/>
        </w:rPr>
        <w:t xml:space="preserve"> 249-271.</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lastRenderedPageBreak/>
        <w:t>Staubus</w:t>
      </w:r>
      <w:proofErr w:type="spellEnd"/>
      <w:r w:rsidRPr="0030054E">
        <w:rPr>
          <w:rFonts w:ascii="Arial" w:eastAsia="Times New Roman" w:hAnsi="Arial" w:cs="Arial"/>
          <w:sz w:val="18"/>
          <w:szCs w:val="18"/>
          <w:lang w:val="en-GB" w:eastAsia="nl-NL"/>
        </w:rPr>
        <w:t xml:space="preserve">, G.J. (1990). Activity costing: twenty years on. </w:t>
      </w:r>
      <w:r w:rsidRPr="0030054E">
        <w:rPr>
          <w:rFonts w:ascii="Arial" w:eastAsia="Times New Roman" w:hAnsi="Arial" w:cs="Arial"/>
          <w:i/>
          <w:iCs/>
          <w:sz w:val="18"/>
          <w:szCs w:val="18"/>
          <w:lang w:eastAsia="nl-NL"/>
        </w:rPr>
        <w:t>Management Accounting Research, 1,</w:t>
      </w:r>
      <w:r w:rsidRPr="0030054E">
        <w:rPr>
          <w:rFonts w:ascii="Arial" w:eastAsia="Times New Roman" w:hAnsi="Arial" w:cs="Arial"/>
          <w:sz w:val="18"/>
          <w:szCs w:val="18"/>
          <w:lang w:eastAsia="nl-NL"/>
        </w:rPr>
        <w:t xml:space="preserve"> 249-264.</w:t>
      </w:r>
    </w:p>
    <w:p w:rsidR="0030054E" w:rsidRPr="0030054E" w:rsidRDefault="0030054E" w:rsidP="0030054E">
      <w:pPr>
        <w:numPr>
          <w:ilvl w:val="0"/>
          <w:numId w:val="3"/>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eastAsia="nl-NL"/>
        </w:rPr>
        <w:t>Ziegler</w:t>
      </w:r>
      <w:proofErr w:type="spellEnd"/>
      <w:r w:rsidRPr="0030054E">
        <w:rPr>
          <w:rFonts w:ascii="Arial" w:eastAsia="Times New Roman" w:hAnsi="Arial" w:cs="Arial"/>
          <w:sz w:val="18"/>
          <w:szCs w:val="18"/>
          <w:lang w:eastAsia="nl-NL"/>
        </w:rPr>
        <w:t xml:space="preserve">, H. (1992). </w:t>
      </w:r>
      <w:proofErr w:type="spellStart"/>
      <w:r w:rsidRPr="0030054E">
        <w:rPr>
          <w:rFonts w:ascii="Arial" w:eastAsia="Times New Roman" w:hAnsi="Arial" w:cs="Arial"/>
          <w:sz w:val="18"/>
          <w:szCs w:val="18"/>
          <w:lang w:eastAsia="nl-NL"/>
        </w:rPr>
        <w:t>Proze</w:t>
      </w:r>
      <w:proofErr w:type="spellEnd"/>
      <w:r w:rsidRPr="0030054E">
        <w:rPr>
          <w:rFonts w:ascii="Arial" w:eastAsia="Times New Roman" w:hAnsi="Arial" w:cs="Arial"/>
          <w:sz w:val="18"/>
          <w:szCs w:val="18"/>
          <w:lang w:eastAsia="nl-NL"/>
        </w:rPr>
        <w:t xml:space="preserve">βorientierte </w:t>
      </w:r>
      <w:proofErr w:type="spellStart"/>
      <w:r w:rsidRPr="0030054E">
        <w:rPr>
          <w:rFonts w:ascii="Arial" w:eastAsia="Times New Roman" w:hAnsi="Arial" w:cs="Arial"/>
          <w:sz w:val="18"/>
          <w:szCs w:val="18"/>
          <w:lang w:eastAsia="nl-NL"/>
        </w:rPr>
        <w:t>Kostenrechnung</w:t>
      </w:r>
      <w:proofErr w:type="spellEnd"/>
      <w:r w:rsidRPr="0030054E">
        <w:rPr>
          <w:rFonts w:ascii="Arial" w:eastAsia="Times New Roman" w:hAnsi="Arial" w:cs="Arial"/>
          <w:sz w:val="18"/>
          <w:szCs w:val="18"/>
          <w:lang w:eastAsia="nl-NL"/>
        </w:rPr>
        <w:t xml:space="preserve"> </w:t>
      </w:r>
      <w:proofErr w:type="spellStart"/>
      <w:r w:rsidRPr="0030054E">
        <w:rPr>
          <w:rFonts w:ascii="Arial" w:eastAsia="Times New Roman" w:hAnsi="Arial" w:cs="Arial"/>
          <w:sz w:val="18"/>
          <w:szCs w:val="18"/>
          <w:lang w:eastAsia="nl-NL"/>
        </w:rPr>
        <w:t>im</w:t>
      </w:r>
      <w:proofErr w:type="spellEnd"/>
      <w:r w:rsidRPr="0030054E">
        <w:rPr>
          <w:rFonts w:ascii="Arial" w:eastAsia="Times New Roman" w:hAnsi="Arial" w:cs="Arial"/>
          <w:sz w:val="18"/>
          <w:szCs w:val="18"/>
          <w:lang w:eastAsia="nl-NL"/>
        </w:rPr>
        <w:t xml:space="preserve"> </w:t>
      </w:r>
      <w:proofErr w:type="spellStart"/>
      <w:r w:rsidRPr="0030054E">
        <w:rPr>
          <w:rFonts w:ascii="Arial" w:eastAsia="Times New Roman" w:hAnsi="Arial" w:cs="Arial"/>
          <w:sz w:val="18"/>
          <w:szCs w:val="18"/>
          <w:lang w:eastAsia="nl-NL"/>
        </w:rPr>
        <w:t>Hause</w:t>
      </w:r>
      <w:proofErr w:type="spellEnd"/>
      <w:r w:rsidRPr="0030054E">
        <w:rPr>
          <w:rFonts w:ascii="Arial" w:eastAsia="Times New Roman" w:hAnsi="Arial" w:cs="Arial"/>
          <w:sz w:val="18"/>
          <w:szCs w:val="18"/>
          <w:lang w:eastAsia="nl-NL"/>
        </w:rPr>
        <w:t xml:space="preserve"> Siemens. </w:t>
      </w:r>
      <w:proofErr w:type="spellStart"/>
      <w:r w:rsidRPr="0030054E">
        <w:rPr>
          <w:rFonts w:ascii="Arial" w:eastAsia="Times New Roman" w:hAnsi="Arial" w:cs="Arial"/>
          <w:i/>
          <w:iCs/>
          <w:sz w:val="18"/>
          <w:szCs w:val="18"/>
          <w:lang w:eastAsia="nl-NL"/>
        </w:rPr>
        <w:t>Betriebswirtschaftliche</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Forschung</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und</w:t>
      </w:r>
      <w:proofErr w:type="spellEnd"/>
      <w:r w:rsidRPr="0030054E">
        <w:rPr>
          <w:rFonts w:ascii="Arial" w:eastAsia="Times New Roman" w:hAnsi="Arial" w:cs="Arial"/>
          <w:i/>
          <w:iCs/>
          <w:sz w:val="18"/>
          <w:szCs w:val="18"/>
          <w:lang w:eastAsia="nl-NL"/>
        </w:rPr>
        <w:t xml:space="preserve"> Praxis, 4,</w:t>
      </w:r>
      <w:r w:rsidRPr="0030054E">
        <w:rPr>
          <w:rFonts w:ascii="Arial" w:eastAsia="Times New Roman" w:hAnsi="Arial" w:cs="Arial"/>
          <w:sz w:val="18"/>
          <w:szCs w:val="18"/>
          <w:lang w:eastAsia="nl-NL"/>
        </w:rPr>
        <w:t xml:space="preserve"> 304-318.</w:t>
      </w:r>
    </w:p>
    <w:p w:rsidR="0030054E" w:rsidRPr="0030054E" w:rsidRDefault="0030054E" w:rsidP="0030054E">
      <w:pPr>
        <w:spacing w:after="0" w:line="240" w:lineRule="auto"/>
        <w:rPr>
          <w:rFonts w:ascii="Arial" w:eastAsia="Times New Roman" w:hAnsi="Arial" w:cs="Arial"/>
          <w:sz w:val="18"/>
          <w:szCs w:val="18"/>
          <w:lang w:eastAsia="nl-NL"/>
        </w:rPr>
      </w:pPr>
      <w:r w:rsidRPr="0030054E">
        <w:rPr>
          <w:rFonts w:ascii="Arial" w:eastAsia="Times New Roman" w:hAnsi="Arial" w:cs="Arial"/>
          <w:sz w:val="18"/>
          <w:szCs w:val="18"/>
          <w:lang w:eastAsia="nl-NL"/>
        </w:rPr>
        <w:t> </w:t>
      </w:r>
      <w:r w:rsidRPr="0030054E">
        <w:rPr>
          <w:rFonts w:ascii="Arial" w:eastAsia="Times New Roman" w:hAnsi="Arial" w:cs="Arial"/>
          <w:sz w:val="18"/>
          <w:szCs w:val="18"/>
          <w:lang w:eastAsia="nl-NL"/>
        </w:rPr>
        <w:br/>
      </w:r>
      <w:proofErr w:type="spellStart"/>
      <w:r w:rsidRPr="0030054E">
        <w:rPr>
          <w:rFonts w:ascii="Arial" w:eastAsia="Times New Roman" w:hAnsi="Arial" w:cs="Arial"/>
          <w:i/>
          <w:iCs/>
          <w:sz w:val="18"/>
          <w:szCs w:val="18"/>
          <w:lang w:eastAsia="nl-NL"/>
        </w:rPr>
        <w:t>Capacity</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costs</w:t>
      </w:r>
      <w:proofErr w:type="spellEnd"/>
    </w:p>
    <w:p w:rsidR="0030054E" w:rsidRPr="0030054E" w:rsidRDefault="0030054E" w:rsidP="0030054E">
      <w:pPr>
        <w:numPr>
          <w:ilvl w:val="0"/>
          <w:numId w:val="4"/>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Buchheit</w:t>
      </w:r>
      <w:proofErr w:type="spellEnd"/>
      <w:r w:rsidRPr="0030054E">
        <w:rPr>
          <w:rFonts w:ascii="Arial" w:eastAsia="Times New Roman" w:hAnsi="Arial" w:cs="Arial"/>
          <w:sz w:val="18"/>
          <w:szCs w:val="18"/>
          <w:lang w:val="en-GB" w:eastAsia="nl-NL"/>
        </w:rPr>
        <w:t xml:space="preserve">, S. (2003). Reporting the cost of capacity. </w:t>
      </w:r>
      <w:r w:rsidRPr="0030054E">
        <w:rPr>
          <w:rFonts w:ascii="Arial" w:eastAsia="Times New Roman" w:hAnsi="Arial" w:cs="Arial"/>
          <w:i/>
          <w:iCs/>
          <w:sz w:val="18"/>
          <w:szCs w:val="18"/>
          <w:lang w:eastAsia="nl-NL"/>
        </w:rPr>
        <w:t xml:space="preserve">Accounting, </w:t>
      </w:r>
      <w:proofErr w:type="spellStart"/>
      <w:r w:rsidRPr="0030054E">
        <w:rPr>
          <w:rFonts w:ascii="Arial" w:eastAsia="Times New Roman" w:hAnsi="Arial" w:cs="Arial"/>
          <w:i/>
          <w:iCs/>
          <w:sz w:val="18"/>
          <w:szCs w:val="18"/>
          <w:lang w:eastAsia="nl-NL"/>
        </w:rPr>
        <w:t>Organizations</w:t>
      </w:r>
      <w:proofErr w:type="spellEnd"/>
      <w:r w:rsidRPr="0030054E">
        <w:rPr>
          <w:rFonts w:ascii="Arial" w:eastAsia="Times New Roman" w:hAnsi="Arial" w:cs="Arial"/>
          <w:i/>
          <w:iCs/>
          <w:sz w:val="18"/>
          <w:szCs w:val="18"/>
          <w:lang w:eastAsia="nl-NL"/>
        </w:rPr>
        <w:t xml:space="preserve"> &amp; Society, 28,</w:t>
      </w:r>
      <w:r w:rsidRPr="0030054E">
        <w:rPr>
          <w:rFonts w:ascii="Arial" w:eastAsia="Times New Roman" w:hAnsi="Arial" w:cs="Arial"/>
          <w:sz w:val="18"/>
          <w:szCs w:val="18"/>
          <w:lang w:eastAsia="nl-NL"/>
        </w:rPr>
        <w:t xml:space="preserve"> 549-565.</w:t>
      </w:r>
    </w:p>
    <w:p w:rsidR="0030054E" w:rsidRPr="0030054E" w:rsidRDefault="0030054E" w:rsidP="0030054E">
      <w:pPr>
        <w:numPr>
          <w:ilvl w:val="0"/>
          <w:numId w:val="4"/>
        </w:numPr>
        <w:spacing w:before="100" w:beforeAutospacing="1" w:after="100" w:afterAutospacing="1" w:line="240" w:lineRule="auto"/>
        <w:rPr>
          <w:rFonts w:ascii="Arial" w:eastAsia="Times New Roman" w:hAnsi="Arial" w:cs="Arial"/>
          <w:sz w:val="18"/>
          <w:szCs w:val="18"/>
          <w:lang w:val="en-GB" w:eastAsia="nl-NL"/>
        </w:rPr>
      </w:pPr>
      <w:r w:rsidRPr="0030054E">
        <w:rPr>
          <w:rFonts w:ascii="Arial" w:eastAsia="Times New Roman" w:hAnsi="Arial" w:cs="Arial"/>
          <w:sz w:val="18"/>
          <w:szCs w:val="18"/>
          <w:lang w:val="en-GB" w:eastAsia="nl-NL"/>
        </w:rPr>
        <w:t>IMA. Statement on Management Accounting 4Y, Measuring the cost of Capacity.</w:t>
      </w:r>
    </w:p>
    <w:p w:rsidR="0030054E" w:rsidRPr="0030054E" w:rsidRDefault="0030054E" w:rsidP="0030054E">
      <w:pPr>
        <w:spacing w:after="0"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w:t>
      </w:r>
      <w:r w:rsidRPr="0030054E">
        <w:rPr>
          <w:rFonts w:ascii="Arial" w:eastAsia="Times New Roman" w:hAnsi="Arial" w:cs="Arial"/>
          <w:sz w:val="18"/>
          <w:szCs w:val="18"/>
          <w:lang w:val="en-GB" w:eastAsia="nl-NL"/>
        </w:rPr>
        <w:br/>
      </w:r>
      <w:r w:rsidRPr="0030054E">
        <w:rPr>
          <w:rFonts w:ascii="Arial" w:eastAsia="Times New Roman" w:hAnsi="Arial" w:cs="Arial"/>
          <w:i/>
          <w:iCs/>
          <w:sz w:val="18"/>
          <w:szCs w:val="18"/>
          <w:lang w:eastAsia="nl-NL"/>
        </w:rPr>
        <w:t xml:space="preserve">Customer </w:t>
      </w:r>
      <w:proofErr w:type="spellStart"/>
      <w:r w:rsidRPr="0030054E">
        <w:rPr>
          <w:rFonts w:ascii="Arial" w:eastAsia="Times New Roman" w:hAnsi="Arial" w:cs="Arial"/>
          <w:i/>
          <w:iCs/>
          <w:sz w:val="18"/>
          <w:szCs w:val="18"/>
          <w:lang w:eastAsia="nl-NL"/>
        </w:rPr>
        <w:t>profitability</w:t>
      </w:r>
      <w:proofErr w:type="spellEnd"/>
      <w:r w:rsidRPr="0030054E">
        <w:rPr>
          <w:rFonts w:ascii="Arial" w:eastAsia="Times New Roman" w:hAnsi="Arial" w:cs="Arial"/>
          <w:i/>
          <w:iCs/>
          <w:sz w:val="18"/>
          <w:szCs w:val="18"/>
          <w:lang w:eastAsia="nl-NL"/>
        </w:rPr>
        <w:t xml:space="preserve"> en customer </w:t>
      </w:r>
      <w:proofErr w:type="spellStart"/>
      <w:r w:rsidRPr="0030054E">
        <w:rPr>
          <w:rFonts w:ascii="Arial" w:eastAsia="Times New Roman" w:hAnsi="Arial" w:cs="Arial"/>
          <w:i/>
          <w:iCs/>
          <w:sz w:val="18"/>
          <w:szCs w:val="18"/>
          <w:lang w:eastAsia="nl-NL"/>
        </w:rPr>
        <w:t>value</w:t>
      </w:r>
      <w:proofErr w:type="spellEnd"/>
    </w:p>
    <w:p w:rsidR="0030054E" w:rsidRPr="0030054E" w:rsidRDefault="0030054E" w:rsidP="0030054E">
      <w:pPr>
        <w:numPr>
          <w:ilvl w:val="0"/>
          <w:numId w:val="5"/>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Blattberg</w:t>
      </w:r>
      <w:proofErr w:type="spellEnd"/>
      <w:r w:rsidRPr="0030054E">
        <w:rPr>
          <w:rFonts w:ascii="Arial" w:eastAsia="Times New Roman" w:hAnsi="Arial" w:cs="Arial"/>
          <w:sz w:val="18"/>
          <w:szCs w:val="18"/>
          <w:lang w:val="en-GB" w:eastAsia="nl-NL"/>
        </w:rPr>
        <w:t xml:space="preserve">, R.C., </w:t>
      </w:r>
      <w:proofErr w:type="spellStart"/>
      <w:r w:rsidRPr="0030054E">
        <w:rPr>
          <w:rFonts w:ascii="Arial" w:eastAsia="Times New Roman" w:hAnsi="Arial" w:cs="Arial"/>
          <w:sz w:val="18"/>
          <w:szCs w:val="18"/>
          <w:lang w:val="en-GB" w:eastAsia="nl-NL"/>
        </w:rPr>
        <w:t>Malthouse</w:t>
      </w:r>
      <w:proofErr w:type="spellEnd"/>
      <w:r w:rsidRPr="0030054E">
        <w:rPr>
          <w:rFonts w:ascii="Arial" w:eastAsia="Times New Roman" w:hAnsi="Arial" w:cs="Arial"/>
          <w:sz w:val="18"/>
          <w:szCs w:val="18"/>
          <w:lang w:val="en-GB" w:eastAsia="nl-NL"/>
        </w:rPr>
        <w:t xml:space="preserve">, E.C. &amp; </w:t>
      </w:r>
      <w:proofErr w:type="spellStart"/>
      <w:r w:rsidRPr="0030054E">
        <w:rPr>
          <w:rFonts w:ascii="Arial" w:eastAsia="Times New Roman" w:hAnsi="Arial" w:cs="Arial"/>
          <w:sz w:val="18"/>
          <w:szCs w:val="18"/>
          <w:lang w:val="en-GB" w:eastAsia="nl-NL"/>
        </w:rPr>
        <w:t>Neslin</w:t>
      </w:r>
      <w:proofErr w:type="spellEnd"/>
      <w:r w:rsidRPr="0030054E">
        <w:rPr>
          <w:rFonts w:ascii="Arial" w:eastAsia="Times New Roman" w:hAnsi="Arial" w:cs="Arial"/>
          <w:sz w:val="18"/>
          <w:szCs w:val="18"/>
          <w:lang w:val="en-GB" w:eastAsia="nl-NL"/>
        </w:rPr>
        <w:t xml:space="preserve">, S.A. (2009). Customer lifetime value: empirical generalizations and some conceptual questions. </w:t>
      </w:r>
      <w:r w:rsidRPr="0030054E">
        <w:rPr>
          <w:rFonts w:ascii="Arial" w:eastAsia="Times New Roman" w:hAnsi="Arial" w:cs="Arial"/>
          <w:i/>
          <w:iCs/>
          <w:sz w:val="18"/>
          <w:szCs w:val="18"/>
          <w:lang w:eastAsia="nl-NL"/>
        </w:rPr>
        <w:t>Journal of Interactive Marketing</w:t>
      </w:r>
      <w:r w:rsidRPr="0030054E">
        <w:rPr>
          <w:rFonts w:ascii="Arial" w:eastAsia="Times New Roman" w:hAnsi="Arial" w:cs="Arial"/>
          <w:sz w:val="18"/>
          <w:szCs w:val="18"/>
          <w:lang w:eastAsia="nl-NL"/>
        </w:rPr>
        <w:t>, 157-168.</w:t>
      </w:r>
    </w:p>
    <w:p w:rsidR="0030054E" w:rsidRPr="0030054E" w:rsidRDefault="0030054E" w:rsidP="0030054E">
      <w:pPr>
        <w:numPr>
          <w:ilvl w:val="0"/>
          <w:numId w:val="5"/>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Cardinaels</w:t>
      </w:r>
      <w:proofErr w:type="spellEnd"/>
      <w:r w:rsidRPr="0030054E">
        <w:rPr>
          <w:rFonts w:ascii="Arial" w:eastAsia="Times New Roman" w:hAnsi="Arial" w:cs="Arial"/>
          <w:sz w:val="18"/>
          <w:szCs w:val="18"/>
          <w:lang w:val="en-GB" w:eastAsia="nl-NL"/>
        </w:rPr>
        <w:t xml:space="preserve">, E. (2004). Customer Profitability Analysis </w:t>
      </w:r>
      <w:proofErr w:type="spellStart"/>
      <w:r w:rsidRPr="0030054E">
        <w:rPr>
          <w:rFonts w:ascii="Arial" w:eastAsia="Times New Roman" w:hAnsi="Arial" w:cs="Arial"/>
          <w:sz w:val="18"/>
          <w:szCs w:val="18"/>
          <w:lang w:val="en-GB" w:eastAsia="nl-NL"/>
        </w:rPr>
        <w:t>als</w:t>
      </w:r>
      <w:proofErr w:type="spellEnd"/>
      <w:r w:rsidRPr="0030054E">
        <w:rPr>
          <w:rFonts w:ascii="Arial" w:eastAsia="Times New Roman" w:hAnsi="Arial" w:cs="Arial"/>
          <w:sz w:val="18"/>
          <w:szCs w:val="18"/>
          <w:lang w:val="en-GB" w:eastAsia="nl-NL"/>
        </w:rPr>
        <w:t xml:space="preserve"> marketing tool. </w:t>
      </w:r>
      <w:r w:rsidRPr="0030054E">
        <w:rPr>
          <w:rFonts w:ascii="Arial" w:eastAsia="Times New Roman" w:hAnsi="Arial" w:cs="Arial"/>
          <w:i/>
          <w:iCs/>
          <w:sz w:val="18"/>
          <w:szCs w:val="18"/>
          <w:lang w:eastAsia="nl-NL"/>
        </w:rPr>
        <w:t>MCA, 8</w:t>
      </w:r>
      <w:r w:rsidRPr="0030054E">
        <w:rPr>
          <w:rFonts w:ascii="Arial" w:eastAsia="Times New Roman" w:hAnsi="Arial" w:cs="Arial"/>
          <w:sz w:val="18"/>
          <w:szCs w:val="18"/>
          <w:lang w:eastAsia="nl-NL"/>
        </w:rPr>
        <w:t>, 8-12.</w:t>
      </w:r>
    </w:p>
    <w:p w:rsidR="0030054E" w:rsidRPr="0030054E" w:rsidRDefault="0030054E" w:rsidP="0030054E">
      <w:pPr>
        <w:numPr>
          <w:ilvl w:val="0"/>
          <w:numId w:val="5"/>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Gupta, S. (2009). Customer-based valuation. </w:t>
      </w:r>
      <w:r w:rsidRPr="0030054E">
        <w:rPr>
          <w:rFonts w:ascii="Arial" w:eastAsia="Times New Roman" w:hAnsi="Arial" w:cs="Arial"/>
          <w:i/>
          <w:iCs/>
          <w:sz w:val="18"/>
          <w:szCs w:val="18"/>
          <w:lang w:eastAsia="nl-NL"/>
        </w:rPr>
        <w:t xml:space="preserve">Journal of Interactive Marketing, 23, </w:t>
      </w:r>
      <w:r w:rsidRPr="0030054E">
        <w:rPr>
          <w:rFonts w:ascii="Arial" w:eastAsia="Times New Roman" w:hAnsi="Arial" w:cs="Arial"/>
          <w:sz w:val="18"/>
          <w:szCs w:val="18"/>
          <w:lang w:eastAsia="nl-NL"/>
        </w:rPr>
        <w:t>169-178.</w:t>
      </w:r>
    </w:p>
    <w:p w:rsidR="0030054E" w:rsidRPr="0030054E" w:rsidRDefault="0030054E" w:rsidP="0030054E">
      <w:pPr>
        <w:numPr>
          <w:ilvl w:val="0"/>
          <w:numId w:val="5"/>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Gupta, S., </w:t>
      </w:r>
      <w:proofErr w:type="spellStart"/>
      <w:r w:rsidRPr="0030054E">
        <w:rPr>
          <w:rFonts w:ascii="Arial" w:eastAsia="Times New Roman" w:hAnsi="Arial" w:cs="Arial"/>
          <w:sz w:val="18"/>
          <w:szCs w:val="18"/>
          <w:lang w:val="en-GB" w:eastAsia="nl-NL"/>
        </w:rPr>
        <w:t>Hanssens</w:t>
      </w:r>
      <w:proofErr w:type="spellEnd"/>
      <w:r w:rsidRPr="0030054E">
        <w:rPr>
          <w:rFonts w:ascii="Arial" w:eastAsia="Times New Roman" w:hAnsi="Arial" w:cs="Arial"/>
          <w:sz w:val="18"/>
          <w:szCs w:val="18"/>
          <w:lang w:val="en-GB" w:eastAsia="nl-NL"/>
        </w:rPr>
        <w:t xml:space="preserve">, D., </w:t>
      </w:r>
      <w:proofErr w:type="spellStart"/>
      <w:r w:rsidRPr="0030054E">
        <w:rPr>
          <w:rFonts w:ascii="Arial" w:eastAsia="Times New Roman" w:hAnsi="Arial" w:cs="Arial"/>
          <w:sz w:val="18"/>
          <w:szCs w:val="18"/>
          <w:lang w:val="en-GB" w:eastAsia="nl-NL"/>
        </w:rPr>
        <w:t>Hardie</w:t>
      </w:r>
      <w:proofErr w:type="spellEnd"/>
      <w:r w:rsidRPr="0030054E">
        <w:rPr>
          <w:rFonts w:ascii="Arial" w:eastAsia="Times New Roman" w:hAnsi="Arial" w:cs="Arial"/>
          <w:sz w:val="18"/>
          <w:szCs w:val="18"/>
          <w:lang w:val="en-GB" w:eastAsia="nl-NL"/>
        </w:rPr>
        <w:t xml:space="preserve">, B., Kahn, W., Kumar, V., Lin, N., </w:t>
      </w:r>
      <w:proofErr w:type="spellStart"/>
      <w:r w:rsidRPr="0030054E">
        <w:rPr>
          <w:rFonts w:ascii="Arial" w:eastAsia="Times New Roman" w:hAnsi="Arial" w:cs="Arial"/>
          <w:sz w:val="18"/>
          <w:szCs w:val="18"/>
          <w:lang w:val="en-GB" w:eastAsia="nl-NL"/>
        </w:rPr>
        <w:t>Ravishanker</w:t>
      </w:r>
      <w:proofErr w:type="spellEnd"/>
      <w:r w:rsidRPr="0030054E">
        <w:rPr>
          <w:rFonts w:ascii="Arial" w:eastAsia="Times New Roman" w:hAnsi="Arial" w:cs="Arial"/>
          <w:sz w:val="18"/>
          <w:szCs w:val="18"/>
          <w:lang w:val="en-GB" w:eastAsia="nl-NL"/>
        </w:rPr>
        <w:t xml:space="preserve">, N. &amp; </w:t>
      </w:r>
      <w:proofErr w:type="spellStart"/>
      <w:r w:rsidRPr="0030054E">
        <w:rPr>
          <w:rFonts w:ascii="Arial" w:eastAsia="Times New Roman" w:hAnsi="Arial" w:cs="Arial"/>
          <w:sz w:val="18"/>
          <w:szCs w:val="18"/>
          <w:lang w:val="en-GB" w:eastAsia="nl-NL"/>
        </w:rPr>
        <w:t>Sriram</w:t>
      </w:r>
      <w:proofErr w:type="spellEnd"/>
      <w:r w:rsidRPr="0030054E">
        <w:rPr>
          <w:rFonts w:ascii="Arial" w:eastAsia="Times New Roman" w:hAnsi="Arial" w:cs="Arial"/>
          <w:sz w:val="18"/>
          <w:szCs w:val="18"/>
          <w:lang w:val="en-GB" w:eastAsia="nl-NL"/>
        </w:rPr>
        <w:t xml:space="preserve">, S. (2006). </w:t>
      </w:r>
      <w:proofErr w:type="spellStart"/>
      <w:r w:rsidRPr="0030054E">
        <w:rPr>
          <w:rFonts w:ascii="Arial" w:eastAsia="Times New Roman" w:hAnsi="Arial" w:cs="Arial"/>
          <w:sz w:val="18"/>
          <w:szCs w:val="18"/>
          <w:lang w:val="en-GB" w:eastAsia="nl-NL"/>
        </w:rPr>
        <w:t>Modeling</w:t>
      </w:r>
      <w:proofErr w:type="spellEnd"/>
      <w:r w:rsidRPr="0030054E">
        <w:rPr>
          <w:rFonts w:ascii="Arial" w:eastAsia="Times New Roman" w:hAnsi="Arial" w:cs="Arial"/>
          <w:sz w:val="18"/>
          <w:szCs w:val="18"/>
          <w:lang w:val="en-GB" w:eastAsia="nl-NL"/>
        </w:rPr>
        <w:t xml:space="preserve"> of customer lifetime value. </w:t>
      </w:r>
      <w:r w:rsidRPr="0030054E">
        <w:rPr>
          <w:rFonts w:ascii="Arial" w:eastAsia="Times New Roman" w:hAnsi="Arial" w:cs="Arial"/>
          <w:i/>
          <w:iCs/>
          <w:sz w:val="18"/>
          <w:szCs w:val="18"/>
          <w:lang w:eastAsia="nl-NL"/>
        </w:rPr>
        <w:t xml:space="preserve">Journal of Service Research, 9, </w:t>
      </w:r>
      <w:r w:rsidRPr="0030054E">
        <w:rPr>
          <w:rFonts w:ascii="Arial" w:eastAsia="Times New Roman" w:hAnsi="Arial" w:cs="Arial"/>
          <w:sz w:val="18"/>
          <w:szCs w:val="18"/>
          <w:lang w:eastAsia="nl-NL"/>
        </w:rPr>
        <w:t>139 – 155.</w:t>
      </w:r>
    </w:p>
    <w:p w:rsidR="0030054E" w:rsidRPr="0030054E" w:rsidRDefault="0030054E" w:rsidP="0030054E">
      <w:pPr>
        <w:numPr>
          <w:ilvl w:val="0"/>
          <w:numId w:val="5"/>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eastAsia="nl-NL"/>
        </w:rPr>
        <w:t>Haenlein</w:t>
      </w:r>
      <w:proofErr w:type="spellEnd"/>
      <w:r w:rsidRPr="0030054E">
        <w:rPr>
          <w:rFonts w:ascii="Arial" w:eastAsia="Times New Roman" w:hAnsi="Arial" w:cs="Arial"/>
          <w:sz w:val="18"/>
          <w:szCs w:val="18"/>
          <w:lang w:eastAsia="nl-NL"/>
        </w:rPr>
        <w:t xml:space="preserve">, M. &amp; Kaplan, A.M. (2009). </w:t>
      </w:r>
      <w:r w:rsidRPr="0030054E">
        <w:rPr>
          <w:rFonts w:ascii="Arial" w:eastAsia="Times New Roman" w:hAnsi="Arial" w:cs="Arial"/>
          <w:sz w:val="18"/>
          <w:szCs w:val="18"/>
          <w:lang w:val="en-GB" w:eastAsia="nl-NL"/>
        </w:rPr>
        <w:t xml:space="preserve">Unprofitable customers and their management. </w:t>
      </w:r>
      <w:r w:rsidRPr="0030054E">
        <w:rPr>
          <w:rFonts w:ascii="Arial" w:eastAsia="Times New Roman" w:hAnsi="Arial" w:cs="Arial"/>
          <w:i/>
          <w:iCs/>
          <w:sz w:val="18"/>
          <w:szCs w:val="18"/>
          <w:lang w:eastAsia="nl-NL"/>
        </w:rPr>
        <w:t xml:space="preserve">Business </w:t>
      </w:r>
      <w:proofErr w:type="spellStart"/>
      <w:r w:rsidRPr="0030054E">
        <w:rPr>
          <w:rFonts w:ascii="Arial" w:eastAsia="Times New Roman" w:hAnsi="Arial" w:cs="Arial"/>
          <w:i/>
          <w:iCs/>
          <w:sz w:val="18"/>
          <w:szCs w:val="18"/>
          <w:lang w:eastAsia="nl-NL"/>
        </w:rPr>
        <w:t>Horizons</w:t>
      </w:r>
      <w:proofErr w:type="spellEnd"/>
      <w:r w:rsidRPr="0030054E">
        <w:rPr>
          <w:rFonts w:ascii="Arial" w:eastAsia="Times New Roman" w:hAnsi="Arial" w:cs="Arial"/>
          <w:sz w:val="18"/>
          <w:szCs w:val="18"/>
          <w:lang w:eastAsia="nl-NL"/>
        </w:rPr>
        <w:t>, 89-97.</w:t>
      </w:r>
    </w:p>
    <w:p w:rsidR="0030054E" w:rsidRPr="0030054E" w:rsidRDefault="0030054E" w:rsidP="0030054E">
      <w:pPr>
        <w:numPr>
          <w:ilvl w:val="0"/>
          <w:numId w:val="5"/>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Lind,J</w:t>
      </w:r>
      <w:proofErr w:type="spellEnd"/>
      <w:r w:rsidRPr="0030054E">
        <w:rPr>
          <w:rFonts w:ascii="Arial" w:eastAsia="Times New Roman" w:hAnsi="Arial" w:cs="Arial"/>
          <w:sz w:val="18"/>
          <w:szCs w:val="18"/>
          <w:lang w:val="en-GB" w:eastAsia="nl-NL"/>
        </w:rPr>
        <w:t xml:space="preserve">. &amp; </w:t>
      </w:r>
      <w:proofErr w:type="spellStart"/>
      <w:r w:rsidRPr="0030054E">
        <w:rPr>
          <w:rFonts w:ascii="Arial" w:eastAsia="Times New Roman" w:hAnsi="Arial" w:cs="Arial"/>
          <w:sz w:val="18"/>
          <w:szCs w:val="18"/>
          <w:lang w:val="en-GB" w:eastAsia="nl-NL"/>
        </w:rPr>
        <w:t>Strömsten</w:t>
      </w:r>
      <w:proofErr w:type="spellEnd"/>
      <w:r w:rsidRPr="0030054E">
        <w:rPr>
          <w:rFonts w:ascii="Arial" w:eastAsia="Times New Roman" w:hAnsi="Arial" w:cs="Arial"/>
          <w:sz w:val="18"/>
          <w:szCs w:val="18"/>
          <w:lang w:val="en-GB" w:eastAsia="nl-NL"/>
        </w:rPr>
        <w:t xml:space="preserve">, T. (2006). When do firms use different kinds of customer accounting? </w:t>
      </w:r>
      <w:r w:rsidRPr="0030054E">
        <w:rPr>
          <w:rFonts w:ascii="Arial" w:eastAsia="Times New Roman" w:hAnsi="Arial" w:cs="Arial"/>
          <w:i/>
          <w:iCs/>
          <w:sz w:val="18"/>
          <w:szCs w:val="18"/>
          <w:lang w:eastAsia="nl-NL"/>
        </w:rPr>
        <w:t>Journal of Business Research</w:t>
      </w:r>
      <w:r w:rsidRPr="0030054E">
        <w:rPr>
          <w:rFonts w:ascii="Arial" w:eastAsia="Times New Roman" w:hAnsi="Arial" w:cs="Arial"/>
          <w:sz w:val="18"/>
          <w:szCs w:val="18"/>
          <w:lang w:eastAsia="nl-NL"/>
        </w:rPr>
        <w:t>, 1257-1266.</w:t>
      </w:r>
    </w:p>
    <w:p w:rsidR="0030054E" w:rsidRPr="0030054E" w:rsidRDefault="0030054E" w:rsidP="0030054E">
      <w:pPr>
        <w:numPr>
          <w:ilvl w:val="0"/>
          <w:numId w:val="5"/>
        </w:numPr>
        <w:spacing w:before="100" w:beforeAutospacing="1" w:after="100" w:afterAutospacing="1" w:line="240" w:lineRule="auto"/>
        <w:rPr>
          <w:rFonts w:ascii="Arial" w:eastAsia="Times New Roman" w:hAnsi="Arial" w:cs="Arial"/>
          <w:sz w:val="18"/>
          <w:szCs w:val="18"/>
          <w:lang w:val="en-GB" w:eastAsia="nl-NL"/>
        </w:rPr>
      </w:pPr>
      <w:r w:rsidRPr="0030054E">
        <w:rPr>
          <w:rFonts w:ascii="Arial" w:eastAsia="Times New Roman" w:hAnsi="Arial" w:cs="Arial"/>
          <w:sz w:val="18"/>
          <w:szCs w:val="18"/>
          <w:lang w:val="en-GB" w:eastAsia="nl-NL"/>
        </w:rPr>
        <w:t xml:space="preserve">Ness, J.A., </w:t>
      </w:r>
      <w:proofErr w:type="spellStart"/>
      <w:r w:rsidRPr="0030054E">
        <w:rPr>
          <w:rFonts w:ascii="Arial" w:eastAsia="Times New Roman" w:hAnsi="Arial" w:cs="Arial"/>
          <w:sz w:val="18"/>
          <w:szCs w:val="18"/>
          <w:lang w:val="en-GB" w:eastAsia="nl-NL"/>
        </w:rPr>
        <w:t>Schroeck</w:t>
      </w:r>
      <w:proofErr w:type="spellEnd"/>
      <w:r w:rsidRPr="0030054E">
        <w:rPr>
          <w:rFonts w:ascii="Arial" w:eastAsia="Times New Roman" w:hAnsi="Arial" w:cs="Arial"/>
          <w:sz w:val="18"/>
          <w:szCs w:val="18"/>
          <w:lang w:val="en-GB" w:eastAsia="nl-NL"/>
        </w:rPr>
        <w:t xml:space="preserve">, M.J., </w:t>
      </w:r>
      <w:proofErr w:type="spellStart"/>
      <w:r w:rsidRPr="0030054E">
        <w:rPr>
          <w:rFonts w:ascii="Arial" w:eastAsia="Times New Roman" w:hAnsi="Arial" w:cs="Arial"/>
          <w:sz w:val="18"/>
          <w:szCs w:val="18"/>
          <w:lang w:val="en-GB" w:eastAsia="nl-NL"/>
        </w:rPr>
        <w:t>Letendre</w:t>
      </w:r>
      <w:proofErr w:type="spellEnd"/>
      <w:r w:rsidRPr="0030054E">
        <w:rPr>
          <w:rFonts w:ascii="Arial" w:eastAsia="Times New Roman" w:hAnsi="Arial" w:cs="Arial"/>
          <w:sz w:val="18"/>
          <w:szCs w:val="18"/>
          <w:lang w:val="en-GB" w:eastAsia="nl-NL"/>
        </w:rPr>
        <w:t xml:space="preserve">, R.A. &amp; Douglas, W.J. (2001). The Role of ABM in Measuring Customer Value I. </w:t>
      </w:r>
      <w:r w:rsidRPr="0030054E">
        <w:rPr>
          <w:rFonts w:ascii="Arial" w:eastAsia="Times New Roman" w:hAnsi="Arial" w:cs="Arial"/>
          <w:i/>
          <w:iCs/>
          <w:sz w:val="18"/>
          <w:szCs w:val="18"/>
          <w:lang w:val="en-GB" w:eastAsia="nl-NL"/>
        </w:rPr>
        <w:t>Strategic Finance</w:t>
      </w:r>
      <w:r w:rsidRPr="0030054E">
        <w:rPr>
          <w:rFonts w:ascii="Arial" w:eastAsia="Times New Roman" w:hAnsi="Arial" w:cs="Arial"/>
          <w:sz w:val="18"/>
          <w:szCs w:val="18"/>
          <w:lang w:val="en-GB" w:eastAsia="nl-NL"/>
        </w:rPr>
        <w:t>,  </w:t>
      </w:r>
      <w:r w:rsidRPr="0030054E">
        <w:rPr>
          <w:rFonts w:ascii="Arial" w:eastAsia="Times New Roman" w:hAnsi="Arial" w:cs="Arial"/>
          <w:i/>
          <w:iCs/>
          <w:sz w:val="18"/>
          <w:szCs w:val="18"/>
          <w:lang w:val="en-GB" w:eastAsia="nl-NL"/>
        </w:rPr>
        <w:t>March</w:t>
      </w:r>
      <w:r w:rsidRPr="0030054E">
        <w:rPr>
          <w:rFonts w:ascii="Arial" w:eastAsia="Times New Roman" w:hAnsi="Arial" w:cs="Arial"/>
          <w:sz w:val="18"/>
          <w:szCs w:val="18"/>
          <w:lang w:val="en-GB" w:eastAsia="nl-NL"/>
        </w:rPr>
        <w:t>.</w:t>
      </w:r>
    </w:p>
    <w:p w:rsidR="0030054E" w:rsidRPr="0030054E" w:rsidRDefault="0030054E" w:rsidP="0030054E">
      <w:pPr>
        <w:numPr>
          <w:ilvl w:val="0"/>
          <w:numId w:val="5"/>
        </w:numPr>
        <w:spacing w:before="100" w:beforeAutospacing="1" w:after="100" w:afterAutospacing="1" w:line="240" w:lineRule="auto"/>
        <w:rPr>
          <w:rFonts w:ascii="Arial" w:eastAsia="Times New Roman" w:hAnsi="Arial" w:cs="Arial"/>
          <w:sz w:val="18"/>
          <w:szCs w:val="18"/>
          <w:lang w:val="en-GB" w:eastAsia="nl-NL"/>
        </w:rPr>
      </w:pPr>
      <w:r w:rsidRPr="0030054E">
        <w:rPr>
          <w:rFonts w:ascii="Arial" w:eastAsia="Times New Roman" w:hAnsi="Arial" w:cs="Arial"/>
          <w:sz w:val="18"/>
          <w:szCs w:val="18"/>
          <w:lang w:val="en-GB" w:eastAsia="nl-NL"/>
        </w:rPr>
        <w:t xml:space="preserve">Ness, J.A., </w:t>
      </w:r>
      <w:proofErr w:type="spellStart"/>
      <w:r w:rsidRPr="0030054E">
        <w:rPr>
          <w:rFonts w:ascii="Arial" w:eastAsia="Times New Roman" w:hAnsi="Arial" w:cs="Arial"/>
          <w:sz w:val="18"/>
          <w:szCs w:val="18"/>
          <w:lang w:val="en-GB" w:eastAsia="nl-NL"/>
        </w:rPr>
        <w:t>Schroeck</w:t>
      </w:r>
      <w:proofErr w:type="spellEnd"/>
      <w:r w:rsidRPr="0030054E">
        <w:rPr>
          <w:rFonts w:ascii="Arial" w:eastAsia="Times New Roman" w:hAnsi="Arial" w:cs="Arial"/>
          <w:sz w:val="18"/>
          <w:szCs w:val="18"/>
          <w:lang w:val="en-GB" w:eastAsia="nl-NL"/>
        </w:rPr>
        <w:t xml:space="preserve">, M.J., </w:t>
      </w:r>
      <w:proofErr w:type="spellStart"/>
      <w:r w:rsidRPr="0030054E">
        <w:rPr>
          <w:rFonts w:ascii="Arial" w:eastAsia="Times New Roman" w:hAnsi="Arial" w:cs="Arial"/>
          <w:sz w:val="18"/>
          <w:szCs w:val="18"/>
          <w:lang w:val="en-GB" w:eastAsia="nl-NL"/>
        </w:rPr>
        <w:t>Letendre</w:t>
      </w:r>
      <w:proofErr w:type="spellEnd"/>
      <w:r w:rsidRPr="0030054E">
        <w:rPr>
          <w:rFonts w:ascii="Arial" w:eastAsia="Times New Roman" w:hAnsi="Arial" w:cs="Arial"/>
          <w:sz w:val="18"/>
          <w:szCs w:val="18"/>
          <w:lang w:val="en-GB" w:eastAsia="nl-NL"/>
        </w:rPr>
        <w:t xml:space="preserve">, R.A. &amp; Douglas, W.J. (2001). The Role of ABM in Measuring Customer Value II. </w:t>
      </w:r>
      <w:r w:rsidRPr="0030054E">
        <w:rPr>
          <w:rFonts w:ascii="Arial" w:eastAsia="Times New Roman" w:hAnsi="Arial" w:cs="Arial"/>
          <w:i/>
          <w:iCs/>
          <w:sz w:val="18"/>
          <w:szCs w:val="18"/>
          <w:lang w:val="en-GB" w:eastAsia="nl-NL"/>
        </w:rPr>
        <w:t>Strategic Finance: April.</w:t>
      </w:r>
    </w:p>
    <w:p w:rsidR="0030054E" w:rsidRPr="0030054E" w:rsidRDefault="0030054E" w:rsidP="0030054E">
      <w:pPr>
        <w:numPr>
          <w:ilvl w:val="0"/>
          <w:numId w:val="5"/>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Robinson, M.A. (1990). Contribution margin no longer relevant/Strategic cost management: the new paradigm. </w:t>
      </w:r>
      <w:r w:rsidRPr="0030054E">
        <w:rPr>
          <w:rFonts w:ascii="Arial" w:eastAsia="Times New Roman" w:hAnsi="Arial" w:cs="Arial"/>
          <w:i/>
          <w:iCs/>
          <w:sz w:val="18"/>
          <w:szCs w:val="18"/>
          <w:lang w:eastAsia="nl-NL"/>
        </w:rPr>
        <w:t>Journal of management accounting research,</w:t>
      </w:r>
      <w:r w:rsidRPr="0030054E">
        <w:rPr>
          <w:rFonts w:ascii="Arial" w:eastAsia="Times New Roman" w:hAnsi="Arial" w:cs="Arial"/>
          <w:sz w:val="18"/>
          <w:szCs w:val="18"/>
          <w:lang w:eastAsia="nl-NL"/>
        </w:rPr>
        <w:t xml:space="preserve"> </w:t>
      </w:r>
      <w:r w:rsidRPr="0030054E">
        <w:rPr>
          <w:rFonts w:ascii="Arial" w:eastAsia="Times New Roman" w:hAnsi="Arial" w:cs="Arial"/>
          <w:i/>
          <w:iCs/>
          <w:sz w:val="18"/>
          <w:szCs w:val="18"/>
          <w:lang w:eastAsia="nl-NL"/>
        </w:rPr>
        <w:t>1,</w:t>
      </w:r>
      <w:r w:rsidRPr="0030054E">
        <w:rPr>
          <w:rFonts w:ascii="Arial" w:eastAsia="Times New Roman" w:hAnsi="Arial" w:cs="Arial"/>
          <w:sz w:val="18"/>
          <w:szCs w:val="18"/>
          <w:lang w:eastAsia="nl-NL"/>
        </w:rPr>
        <w:t xml:space="preserve"> 1-32.</w:t>
      </w:r>
    </w:p>
    <w:p w:rsidR="0030054E" w:rsidRPr="0030054E" w:rsidRDefault="0030054E" w:rsidP="0030054E">
      <w:pPr>
        <w:numPr>
          <w:ilvl w:val="0"/>
          <w:numId w:val="5"/>
        </w:numPr>
        <w:spacing w:before="100" w:beforeAutospacing="1" w:after="100" w:afterAutospacing="1" w:line="240" w:lineRule="auto"/>
        <w:rPr>
          <w:rFonts w:ascii="Arial" w:eastAsia="Times New Roman" w:hAnsi="Arial" w:cs="Arial"/>
          <w:sz w:val="18"/>
          <w:szCs w:val="18"/>
          <w:lang w:val="en-GB" w:eastAsia="nl-NL"/>
        </w:rPr>
      </w:pPr>
      <w:proofErr w:type="spellStart"/>
      <w:r w:rsidRPr="0030054E">
        <w:rPr>
          <w:rFonts w:ascii="Arial" w:eastAsia="Times New Roman" w:hAnsi="Arial" w:cs="Arial"/>
          <w:sz w:val="18"/>
          <w:szCs w:val="18"/>
          <w:lang w:val="en-GB" w:eastAsia="nl-NL"/>
        </w:rPr>
        <w:t>Terpstra</w:t>
      </w:r>
      <w:proofErr w:type="spellEnd"/>
      <w:r w:rsidRPr="0030054E">
        <w:rPr>
          <w:rFonts w:ascii="Arial" w:eastAsia="Times New Roman" w:hAnsi="Arial" w:cs="Arial"/>
          <w:sz w:val="18"/>
          <w:szCs w:val="18"/>
          <w:lang w:val="en-GB" w:eastAsia="nl-NL"/>
        </w:rPr>
        <w:t xml:space="preserve">, M. &amp; </w:t>
      </w:r>
      <w:proofErr w:type="spellStart"/>
      <w:r w:rsidRPr="0030054E">
        <w:rPr>
          <w:rFonts w:ascii="Arial" w:eastAsia="Times New Roman" w:hAnsi="Arial" w:cs="Arial"/>
          <w:sz w:val="18"/>
          <w:szCs w:val="18"/>
          <w:lang w:val="en-GB" w:eastAsia="nl-NL"/>
        </w:rPr>
        <w:t>Verbeeten</w:t>
      </w:r>
      <w:proofErr w:type="spellEnd"/>
      <w:r w:rsidRPr="0030054E">
        <w:rPr>
          <w:rFonts w:ascii="Arial" w:eastAsia="Times New Roman" w:hAnsi="Arial" w:cs="Arial"/>
          <w:sz w:val="18"/>
          <w:szCs w:val="18"/>
          <w:lang w:val="en-GB" w:eastAsia="nl-NL"/>
        </w:rPr>
        <w:t xml:space="preserve">, F.. (2011). Customer satisfaction: cost driver or value driver? Empirical evidence from the financial services industry. </w:t>
      </w:r>
      <w:r w:rsidRPr="0030054E">
        <w:rPr>
          <w:rFonts w:ascii="Arial" w:eastAsia="Times New Roman" w:hAnsi="Arial" w:cs="Arial"/>
          <w:i/>
          <w:iCs/>
          <w:sz w:val="18"/>
          <w:szCs w:val="18"/>
          <w:lang w:val="en-GB" w:eastAsia="nl-NL"/>
        </w:rPr>
        <w:t>Working paper University of Amsterdam</w:t>
      </w:r>
      <w:r w:rsidRPr="0030054E">
        <w:rPr>
          <w:rFonts w:ascii="Arial" w:eastAsia="Times New Roman" w:hAnsi="Arial" w:cs="Arial"/>
          <w:sz w:val="18"/>
          <w:szCs w:val="18"/>
          <w:lang w:val="en-GB" w:eastAsia="nl-NL"/>
        </w:rPr>
        <w:t>.</w:t>
      </w:r>
    </w:p>
    <w:p w:rsidR="0030054E" w:rsidRPr="0030054E" w:rsidRDefault="0030054E" w:rsidP="0030054E">
      <w:pPr>
        <w:spacing w:after="0"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w:t>
      </w:r>
      <w:r w:rsidRPr="0030054E">
        <w:rPr>
          <w:rFonts w:ascii="Arial" w:eastAsia="Times New Roman" w:hAnsi="Arial" w:cs="Arial"/>
          <w:sz w:val="18"/>
          <w:szCs w:val="18"/>
          <w:lang w:val="en-GB" w:eastAsia="nl-NL"/>
        </w:rPr>
        <w:br/>
      </w:r>
      <w:r w:rsidRPr="0030054E">
        <w:rPr>
          <w:rFonts w:ascii="Arial" w:eastAsia="Times New Roman" w:hAnsi="Arial" w:cs="Arial"/>
          <w:i/>
          <w:iCs/>
          <w:sz w:val="18"/>
          <w:szCs w:val="18"/>
          <w:lang w:eastAsia="nl-NL"/>
        </w:rPr>
        <w:t>Kwaliteitskosteninformatie</w:t>
      </w:r>
    </w:p>
    <w:p w:rsidR="0030054E" w:rsidRPr="0030054E" w:rsidRDefault="0030054E" w:rsidP="0030054E">
      <w:pPr>
        <w:numPr>
          <w:ilvl w:val="0"/>
          <w:numId w:val="6"/>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McCarthy, P.M. &amp; Keefe, T.J. (2000). A Measure of Staff Perceptions of Quality-Oriented Organizational Performance: Initial Development and Internal Consistency. </w:t>
      </w:r>
      <w:r w:rsidRPr="0030054E">
        <w:rPr>
          <w:rFonts w:ascii="Arial" w:eastAsia="Times New Roman" w:hAnsi="Arial" w:cs="Arial"/>
          <w:i/>
          <w:iCs/>
          <w:sz w:val="18"/>
          <w:szCs w:val="18"/>
          <w:lang w:eastAsia="nl-NL"/>
        </w:rPr>
        <w:t xml:space="preserve">Journal of </w:t>
      </w:r>
      <w:proofErr w:type="spellStart"/>
      <w:r w:rsidRPr="0030054E">
        <w:rPr>
          <w:rFonts w:ascii="Arial" w:eastAsia="Times New Roman" w:hAnsi="Arial" w:cs="Arial"/>
          <w:i/>
          <w:iCs/>
          <w:sz w:val="18"/>
          <w:szCs w:val="18"/>
          <w:lang w:eastAsia="nl-NL"/>
        </w:rPr>
        <w:t>Quality</w:t>
      </w:r>
      <w:proofErr w:type="spellEnd"/>
      <w:r w:rsidRPr="0030054E">
        <w:rPr>
          <w:rFonts w:ascii="Arial" w:eastAsia="Times New Roman" w:hAnsi="Arial" w:cs="Arial"/>
          <w:i/>
          <w:iCs/>
          <w:sz w:val="18"/>
          <w:szCs w:val="18"/>
          <w:lang w:eastAsia="nl-NL"/>
        </w:rPr>
        <w:t xml:space="preserve"> Management, 4,</w:t>
      </w:r>
      <w:r w:rsidRPr="0030054E">
        <w:rPr>
          <w:rFonts w:ascii="Arial" w:eastAsia="Times New Roman" w:hAnsi="Arial" w:cs="Arial"/>
          <w:sz w:val="18"/>
          <w:szCs w:val="18"/>
          <w:lang w:eastAsia="nl-NL"/>
        </w:rPr>
        <w:t xml:space="preserve"> 185-206.</w:t>
      </w:r>
    </w:p>
    <w:p w:rsidR="0030054E" w:rsidRPr="0030054E" w:rsidRDefault="0030054E" w:rsidP="0030054E">
      <w:pPr>
        <w:numPr>
          <w:ilvl w:val="0"/>
          <w:numId w:val="6"/>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eastAsia="nl-NL"/>
        </w:rPr>
        <w:t>Muusse</w:t>
      </w:r>
      <w:proofErr w:type="spellEnd"/>
      <w:r w:rsidRPr="0030054E">
        <w:rPr>
          <w:rFonts w:ascii="Arial" w:eastAsia="Times New Roman" w:hAnsi="Arial" w:cs="Arial"/>
          <w:sz w:val="18"/>
          <w:szCs w:val="18"/>
          <w:lang w:eastAsia="nl-NL"/>
        </w:rPr>
        <w:t xml:space="preserve">, F.J. &amp; de </w:t>
      </w:r>
      <w:proofErr w:type="spellStart"/>
      <w:r w:rsidRPr="0030054E">
        <w:rPr>
          <w:rFonts w:ascii="Arial" w:eastAsia="Times New Roman" w:hAnsi="Arial" w:cs="Arial"/>
          <w:sz w:val="18"/>
          <w:szCs w:val="18"/>
          <w:lang w:eastAsia="nl-NL"/>
        </w:rPr>
        <w:t>With</w:t>
      </w:r>
      <w:proofErr w:type="spellEnd"/>
      <w:r w:rsidRPr="0030054E">
        <w:rPr>
          <w:rFonts w:ascii="Arial" w:eastAsia="Times New Roman" w:hAnsi="Arial" w:cs="Arial"/>
          <w:sz w:val="18"/>
          <w:szCs w:val="18"/>
          <w:lang w:eastAsia="nl-NL"/>
        </w:rPr>
        <w:t xml:space="preserve">, E. (2002). Kwaliteitsinformatie in de interne berichtgeving. </w:t>
      </w:r>
      <w:r w:rsidRPr="0030054E">
        <w:rPr>
          <w:rFonts w:ascii="Arial" w:eastAsia="Times New Roman" w:hAnsi="Arial" w:cs="Arial"/>
          <w:i/>
          <w:iCs/>
          <w:sz w:val="18"/>
          <w:szCs w:val="18"/>
          <w:lang w:eastAsia="nl-NL"/>
        </w:rPr>
        <w:t>Handboek Management Accounting</w:t>
      </w:r>
      <w:r w:rsidRPr="0030054E">
        <w:rPr>
          <w:rFonts w:ascii="Arial" w:eastAsia="Times New Roman" w:hAnsi="Arial" w:cs="Arial"/>
          <w:sz w:val="18"/>
          <w:szCs w:val="18"/>
          <w:lang w:eastAsia="nl-NL"/>
        </w:rPr>
        <w:t>.</w:t>
      </w:r>
    </w:p>
    <w:p w:rsidR="0030054E" w:rsidRPr="0030054E" w:rsidRDefault="0030054E" w:rsidP="0030054E">
      <w:pPr>
        <w:numPr>
          <w:ilvl w:val="0"/>
          <w:numId w:val="6"/>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Schiffauerova</w:t>
      </w:r>
      <w:proofErr w:type="spellEnd"/>
      <w:r w:rsidRPr="0030054E">
        <w:rPr>
          <w:rFonts w:ascii="Arial" w:eastAsia="Times New Roman" w:hAnsi="Arial" w:cs="Arial"/>
          <w:sz w:val="18"/>
          <w:szCs w:val="18"/>
          <w:lang w:val="en-GB" w:eastAsia="nl-NL"/>
        </w:rPr>
        <w:t xml:space="preserve">, A. &amp; Thomson, V. (2006). A review of research on cost of quality models and best practices. </w:t>
      </w:r>
      <w:r w:rsidRPr="0030054E">
        <w:rPr>
          <w:rFonts w:ascii="Arial" w:eastAsia="Times New Roman" w:hAnsi="Arial" w:cs="Arial"/>
          <w:i/>
          <w:iCs/>
          <w:sz w:val="18"/>
          <w:szCs w:val="18"/>
          <w:lang w:eastAsia="nl-NL"/>
        </w:rPr>
        <w:t xml:space="preserve">International Journal of </w:t>
      </w:r>
      <w:proofErr w:type="spellStart"/>
      <w:r w:rsidRPr="0030054E">
        <w:rPr>
          <w:rFonts w:ascii="Arial" w:eastAsia="Times New Roman" w:hAnsi="Arial" w:cs="Arial"/>
          <w:i/>
          <w:iCs/>
          <w:sz w:val="18"/>
          <w:szCs w:val="18"/>
          <w:lang w:eastAsia="nl-NL"/>
        </w:rPr>
        <w:t>Quality</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and</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Reliability</w:t>
      </w:r>
      <w:proofErr w:type="spellEnd"/>
      <w:r w:rsidRPr="0030054E">
        <w:rPr>
          <w:rFonts w:ascii="Arial" w:eastAsia="Times New Roman" w:hAnsi="Arial" w:cs="Arial"/>
          <w:i/>
          <w:iCs/>
          <w:sz w:val="18"/>
          <w:szCs w:val="18"/>
          <w:lang w:eastAsia="nl-NL"/>
        </w:rPr>
        <w:t xml:space="preserve"> Management, 23</w:t>
      </w:r>
      <w:r w:rsidRPr="0030054E">
        <w:rPr>
          <w:rFonts w:ascii="Arial" w:eastAsia="Times New Roman" w:hAnsi="Arial" w:cs="Arial"/>
          <w:sz w:val="18"/>
          <w:szCs w:val="18"/>
          <w:lang w:eastAsia="nl-NL"/>
        </w:rPr>
        <w:t>.</w:t>
      </w:r>
    </w:p>
    <w:p w:rsidR="0030054E" w:rsidRPr="0030054E" w:rsidRDefault="0030054E" w:rsidP="0030054E">
      <w:pPr>
        <w:numPr>
          <w:ilvl w:val="0"/>
          <w:numId w:val="6"/>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Morse, W.J., Roth, H.P. &amp; Poston, K.M. (1987). Measuring, planning and controlling quality Costs. </w:t>
      </w:r>
      <w:r w:rsidRPr="0030054E">
        <w:rPr>
          <w:rFonts w:ascii="Arial" w:eastAsia="Times New Roman" w:hAnsi="Arial" w:cs="Arial"/>
          <w:i/>
          <w:iCs/>
          <w:sz w:val="18"/>
          <w:szCs w:val="18"/>
          <w:lang w:eastAsia="nl-NL"/>
        </w:rPr>
        <w:t>Institute of Management Accountants.</w:t>
      </w:r>
    </w:p>
    <w:p w:rsidR="0030054E" w:rsidRPr="0030054E" w:rsidRDefault="0030054E" w:rsidP="0030054E">
      <w:pPr>
        <w:spacing w:after="0" w:line="240" w:lineRule="auto"/>
        <w:rPr>
          <w:rFonts w:ascii="Arial" w:eastAsia="Times New Roman" w:hAnsi="Arial" w:cs="Arial"/>
          <w:sz w:val="18"/>
          <w:szCs w:val="18"/>
          <w:lang w:eastAsia="nl-NL"/>
        </w:rPr>
      </w:pPr>
      <w:r w:rsidRPr="0030054E">
        <w:rPr>
          <w:rFonts w:ascii="Arial" w:eastAsia="Times New Roman" w:hAnsi="Arial" w:cs="Arial"/>
          <w:sz w:val="18"/>
          <w:szCs w:val="18"/>
          <w:lang w:eastAsia="nl-NL"/>
        </w:rPr>
        <w:t> </w:t>
      </w:r>
      <w:r w:rsidRPr="0030054E">
        <w:rPr>
          <w:rFonts w:ascii="Arial" w:eastAsia="Times New Roman" w:hAnsi="Arial" w:cs="Arial"/>
          <w:sz w:val="18"/>
          <w:szCs w:val="18"/>
          <w:lang w:eastAsia="nl-NL"/>
        </w:rPr>
        <w:br/>
      </w:r>
      <w:r w:rsidRPr="0030054E">
        <w:rPr>
          <w:rFonts w:ascii="Arial" w:eastAsia="Times New Roman" w:hAnsi="Arial" w:cs="Arial"/>
          <w:i/>
          <w:iCs/>
          <w:sz w:val="18"/>
          <w:szCs w:val="18"/>
          <w:lang w:eastAsia="nl-NL"/>
        </w:rPr>
        <w:t>Strategische kostenanalyse en positioneringsanalyse</w:t>
      </w:r>
    </w:p>
    <w:p w:rsidR="0030054E" w:rsidRPr="0030054E" w:rsidRDefault="0030054E" w:rsidP="0030054E">
      <w:pPr>
        <w:numPr>
          <w:ilvl w:val="0"/>
          <w:numId w:val="7"/>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eastAsia="nl-NL"/>
        </w:rPr>
        <w:t xml:space="preserve">Kim, Y.J., Song, J. &amp; </w:t>
      </w:r>
      <w:proofErr w:type="spellStart"/>
      <w:r w:rsidRPr="0030054E">
        <w:rPr>
          <w:rFonts w:ascii="Arial" w:eastAsia="Times New Roman" w:hAnsi="Arial" w:cs="Arial"/>
          <w:sz w:val="18"/>
          <w:szCs w:val="18"/>
          <w:lang w:eastAsia="nl-NL"/>
        </w:rPr>
        <w:t>Koo</w:t>
      </w:r>
      <w:proofErr w:type="spellEnd"/>
      <w:r w:rsidRPr="0030054E">
        <w:rPr>
          <w:rFonts w:ascii="Arial" w:eastAsia="Times New Roman" w:hAnsi="Arial" w:cs="Arial"/>
          <w:sz w:val="18"/>
          <w:szCs w:val="18"/>
          <w:lang w:eastAsia="nl-NL"/>
        </w:rPr>
        <w:t xml:space="preserve">, C. (2008). </w:t>
      </w:r>
      <w:r w:rsidRPr="0030054E">
        <w:rPr>
          <w:rFonts w:ascii="Arial" w:eastAsia="Times New Roman" w:hAnsi="Arial" w:cs="Arial"/>
          <w:sz w:val="18"/>
          <w:szCs w:val="18"/>
          <w:lang w:val="en-GB" w:eastAsia="nl-NL"/>
        </w:rPr>
        <w:t xml:space="preserve">Exploring the effect of strategic positioning on firm performance in the e-business context. </w:t>
      </w:r>
      <w:r w:rsidRPr="0030054E">
        <w:rPr>
          <w:rFonts w:ascii="Arial" w:eastAsia="Times New Roman" w:hAnsi="Arial" w:cs="Arial"/>
          <w:i/>
          <w:iCs/>
          <w:sz w:val="18"/>
          <w:szCs w:val="18"/>
          <w:lang w:eastAsia="nl-NL"/>
        </w:rPr>
        <w:t>International Journal of Information Management</w:t>
      </w:r>
      <w:r w:rsidRPr="0030054E">
        <w:rPr>
          <w:rFonts w:ascii="Arial" w:eastAsia="Times New Roman" w:hAnsi="Arial" w:cs="Arial"/>
          <w:sz w:val="18"/>
          <w:szCs w:val="18"/>
          <w:lang w:eastAsia="nl-NL"/>
        </w:rPr>
        <w:t>, 203-214.</w:t>
      </w:r>
    </w:p>
    <w:p w:rsidR="0030054E" w:rsidRPr="0030054E" w:rsidRDefault="0030054E" w:rsidP="0030054E">
      <w:pPr>
        <w:numPr>
          <w:ilvl w:val="0"/>
          <w:numId w:val="7"/>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Padgett, D., </w:t>
      </w:r>
      <w:proofErr w:type="spellStart"/>
      <w:r w:rsidRPr="0030054E">
        <w:rPr>
          <w:rFonts w:ascii="Arial" w:eastAsia="Times New Roman" w:hAnsi="Arial" w:cs="Arial"/>
          <w:sz w:val="18"/>
          <w:szCs w:val="18"/>
          <w:lang w:val="en-GB" w:eastAsia="nl-NL"/>
        </w:rPr>
        <w:t>Mulvey</w:t>
      </w:r>
      <w:proofErr w:type="spellEnd"/>
      <w:r w:rsidRPr="0030054E">
        <w:rPr>
          <w:rFonts w:ascii="Arial" w:eastAsia="Times New Roman" w:hAnsi="Arial" w:cs="Arial"/>
          <w:sz w:val="18"/>
          <w:szCs w:val="18"/>
          <w:lang w:val="en-GB" w:eastAsia="nl-NL"/>
        </w:rPr>
        <w:t xml:space="preserve">, M.S. (2007). Differentiation via technology: strategic positioning of services following the introduction of disruptive technology. </w:t>
      </w:r>
      <w:r w:rsidRPr="0030054E">
        <w:rPr>
          <w:rFonts w:ascii="Arial" w:eastAsia="Times New Roman" w:hAnsi="Arial" w:cs="Arial"/>
          <w:i/>
          <w:iCs/>
          <w:sz w:val="18"/>
          <w:szCs w:val="18"/>
          <w:lang w:eastAsia="nl-NL"/>
        </w:rPr>
        <w:t xml:space="preserve">Journal of </w:t>
      </w:r>
      <w:proofErr w:type="spellStart"/>
      <w:r w:rsidRPr="0030054E">
        <w:rPr>
          <w:rFonts w:ascii="Arial" w:eastAsia="Times New Roman" w:hAnsi="Arial" w:cs="Arial"/>
          <w:i/>
          <w:iCs/>
          <w:sz w:val="18"/>
          <w:szCs w:val="18"/>
          <w:lang w:eastAsia="nl-NL"/>
        </w:rPr>
        <w:t>Retailing</w:t>
      </w:r>
      <w:proofErr w:type="spellEnd"/>
      <w:r w:rsidRPr="0030054E">
        <w:rPr>
          <w:rFonts w:ascii="Arial" w:eastAsia="Times New Roman" w:hAnsi="Arial" w:cs="Arial"/>
          <w:i/>
          <w:iCs/>
          <w:sz w:val="18"/>
          <w:szCs w:val="18"/>
          <w:lang w:eastAsia="nl-NL"/>
        </w:rPr>
        <w:t>,</w:t>
      </w:r>
      <w:r w:rsidRPr="0030054E">
        <w:rPr>
          <w:rFonts w:ascii="Arial" w:eastAsia="Times New Roman" w:hAnsi="Arial" w:cs="Arial"/>
          <w:sz w:val="18"/>
          <w:szCs w:val="18"/>
          <w:lang w:eastAsia="nl-NL"/>
        </w:rPr>
        <w:t xml:space="preserve"> </w:t>
      </w:r>
      <w:r w:rsidRPr="0030054E">
        <w:rPr>
          <w:rFonts w:ascii="Arial" w:eastAsia="Times New Roman" w:hAnsi="Arial" w:cs="Arial"/>
          <w:i/>
          <w:iCs/>
          <w:sz w:val="18"/>
          <w:szCs w:val="18"/>
          <w:lang w:eastAsia="nl-NL"/>
        </w:rPr>
        <w:t>4,</w:t>
      </w:r>
      <w:r w:rsidRPr="0030054E">
        <w:rPr>
          <w:rFonts w:ascii="Arial" w:eastAsia="Times New Roman" w:hAnsi="Arial" w:cs="Arial"/>
          <w:sz w:val="18"/>
          <w:szCs w:val="18"/>
          <w:lang w:eastAsia="nl-NL"/>
        </w:rPr>
        <w:t xml:space="preserve"> 275-391.</w:t>
      </w:r>
    </w:p>
    <w:p w:rsidR="0030054E" w:rsidRPr="0030054E" w:rsidRDefault="0030054E" w:rsidP="0030054E">
      <w:pPr>
        <w:numPr>
          <w:ilvl w:val="0"/>
          <w:numId w:val="7"/>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Robinson, M.A. (1990). Contribution margin no longer relevant/Strategic cost management: the new paradigm. </w:t>
      </w:r>
      <w:r w:rsidRPr="0030054E">
        <w:rPr>
          <w:rFonts w:ascii="Arial" w:eastAsia="Times New Roman" w:hAnsi="Arial" w:cs="Arial"/>
          <w:i/>
          <w:iCs/>
          <w:sz w:val="18"/>
          <w:szCs w:val="18"/>
          <w:lang w:eastAsia="nl-NL"/>
        </w:rPr>
        <w:t>Journal of management accounting research, 1,</w:t>
      </w:r>
      <w:r w:rsidRPr="0030054E">
        <w:rPr>
          <w:rFonts w:ascii="Arial" w:eastAsia="Times New Roman" w:hAnsi="Arial" w:cs="Arial"/>
          <w:sz w:val="18"/>
          <w:szCs w:val="18"/>
          <w:lang w:eastAsia="nl-NL"/>
        </w:rPr>
        <w:t xml:space="preserve"> 1-32.</w:t>
      </w:r>
    </w:p>
    <w:p w:rsidR="0030054E" w:rsidRPr="0030054E" w:rsidRDefault="0030054E" w:rsidP="0030054E">
      <w:pPr>
        <w:numPr>
          <w:ilvl w:val="0"/>
          <w:numId w:val="7"/>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Shank, J. K. &amp; </w:t>
      </w:r>
      <w:proofErr w:type="spellStart"/>
      <w:r w:rsidRPr="0030054E">
        <w:rPr>
          <w:rFonts w:ascii="Arial" w:eastAsia="Times New Roman" w:hAnsi="Arial" w:cs="Arial"/>
          <w:sz w:val="18"/>
          <w:szCs w:val="18"/>
          <w:lang w:val="en-GB" w:eastAsia="nl-NL"/>
        </w:rPr>
        <w:t>Govindarajan</w:t>
      </w:r>
      <w:proofErr w:type="spellEnd"/>
      <w:r w:rsidRPr="0030054E">
        <w:rPr>
          <w:rFonts w:ascii="Arial" w:eastAsia="Times New Roman" w:hAnsi="Arial" w:cs="Arial"/>
          <w:sz w:val="18"/>
          <w:szCs w:val="18"/>
          <w:lang w:val="en-GB" w:eastAsia="nl-NL"/>
        </w:rPr>
        <w:t xml:space="preserve">, V. (1989). </w:t>
      </w:r>
      <w:r w:rsidRPr="0030054E">
        <w:rPr>
          <w:rFonts w:ascii="Arial" w:eastAsia="Times New Roman" w:hAnsi="Arial" w:cs="Arial"/>
          <w:i/>
          <w:iCs/>
          <w:sz w:val="18"/>
          <w:szCs w:val="18"/>
          <w:lang w:val="en-GB" w:eastAsia="nl-NL"/>
        </w:rPr>
        <w:t>Strategic cost analysis – the evolution from managerial to strategic accounting</w:t>
      </w:r>
      <w:r w:rsidRPr="0030054E">
        <w:rPr>
          <w:rFonts w:ascii="Arial" w:eastAsia="Times New Roman" w:hAnsi="Arial" w:cs="Arial"/>
          <w:sz w:val="18"/>
          <w:szCs w:val="18"/>
          <w:lang w:val="en-GB" w:eastAsia="nl-NL"/>
        </w:rPr>
        <w:t xml:space="preserve">. </w:t>
      </w:r>
      <w:proofErr w:type="spellStart"/>
      <w:r w:rsidRPr="0030054E">
        <w:rPr>
          <w:rFonts w:ascii="Arial" w:eastAsia="Times New Roman" w:hAnsi="Arial" w:cs="Arial"/>
          <w:sz w:val="18"/>
          <w:szCs w:val="18"/>
          <w:lang w:eastAsia="nl-NL"/>
        </w:rPr>
        <w:t>Irwin</w:t>
      </w:r>
      <w:proofErr w:type="spellEnd"/>
      <w:r w:rsidRPr="0030054E">
        <w:rPr>
          <w:rFonts w:ascii="Arial" w:eastAsia="Times New Roman" w:hAnsi="Arial" w:cs="Arial"/>
          <w:sz w:val="18"/>
          <w:szCs w:val="18"/>
          <w:lang w:eastAsia="nl-NL"/>
        </w:rPr>
        <w:t>.</w:t>
      </w:r>
    </w:p>
    <w:p w:rsidR="0030054E" w:rsidRPr="0030054E" w:rsidRDefault="0030054E" w:rsidP="0030054E">
      <w:pPr>
        <w:numPr>
          <w:ilvl w:val="0"/>
          <w:numId w:val="7"/>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Shank, J. K. &amp; </w:t>
      </w:r>
      <w:proofErr w:type="spellStart"/>
      <w:r w:rsidRPr="0030054E">
        <w:rPr>
          <w:rFonts w:ascii="Arial" w:eastAsia="Times New Roman" w:hAnsi="Arial" w:cs="Arial"/>
          <w:sz w:val="18"/>
          <w:szCs w:val="18"/>
          <w:lang w:val="en-GB" w:eastAsia="nl-NL"/>
        </w:rPr>
        <w:t>Govindarajan</w:t>
      </w:r>
      <w:proofErr w:type="spellEnd"/>
      <w:r w:rsidRPr="0030054E">
        <w:rPr>
          <w:rFonts w:ascii="Arial" w:eastAsia="Times New Roman" w:hAnsi="Arial" w:cs="Arial"/>
          <w:sz w:val="18"/>
          <w:szCs w:val="18"/>
          <w:lang w:val="en-GB" w:eastAsia="nl-NL"/>
        </w:rPr>
        <w:t xml:space="preserve">, V. (1993). </w:t>
      </w:r>
      <w:r w:rsidRPr="0030054E">
        <w:rPr>
          <w:rFonts w:ascii="Arial" w:eastAsia="Times New Roman" w:hAnsi="Arial" w:cs="Arial"/>
          <w:i/>
          <w:iCs/>
          <w:sz w:val="18"/>
          <w:szCs w:val="18"/>
          <w:lang w:val="en-GB" w:eastAsia="nl-NL"/>
        </w:rPr>
        <w:t>Strategic cost management: the new tool for competitive advantage</w:t>
      </w:r>
      <w:r w:rsidRPr="0030054E">
        <w:rPr>
          <w:rFonts w:ascii="Arial" w:eastAsia="Times New Roman" w:hAnsi="Arial" w:cs="Arial"/>
          <w:sz w:val="18"/>
          <w:szCs w:val="18"/>
          <w:lang w:val="en-GB" w:eastAsia="nl-NL"/>
        </w:rPr>
        <w:t xml:space="preserve">. </w:t>
      </w:r>
      <w:r w:rsidRPr="0030054E">
        <w:rPr>
          <w:rFonts w:ascii="Arial" w:eastAsia="Times New Roman" w:hAnsi="Arial" w:cs="Arial"/>
          <w:sz w:val="18"/>
          <w:szCs w:val="18"/>
          <w:lang w:eastAsia="nl-NL"/>
        </w:rPr>
        <w:t>The Free Press.</w:t>
      </w:r>
    </w:p>
    <w:p w:rsidR="0030054E" w:rsidRDefault="0030054E" w:rsidP="0030054E">
      <w:pPr>
        <w:spacing w:after="0" w:line="240" w:lineRule="auto"/>
        <w:rPr>
          <w:rFonts w:ascii="Arial" w:eastAsia="Times New Roman" w:hAnsi="Arial" w:cs="Arial"/>
          <w:i/>
          <w:iCs/>
          <w:sz w:val="18"/>
          <w:szCs w:val="18"/>
          <w:lang w:eastAsia="nl-NL"/>
        </w:rPr>
      </w:pPr>
      <w:r w:rsidRPr="0030054E">
        <w:rPr>
          <w:rFonts w:ascii="Arial" w:eastAsia="Times New Roman" w:hAnsi="Arial" w:cs="Arial"/>
          <w:sz w:val="18"/>
          <w:szCs w:val="18"/>
          <w:lang w:eastAsia="nl-NL"/>
        </w:rPr>
        <w:t> </w:t>
      </w:r>
      <w:r w:rsidRPr="0030054E">
        <w:rPr>
          <w:rFonts w:ascii="Arial" w:eastAsia="Times New Roman" w:hAnsi="Arial" w:cs="Arial"/>
          <w:sz w:val="18"/>
          <w:szCs w:val="18"/>
          <w:lang w:eastAsia="nl-NL"/>
        </w:rPr>
        <w:br/>
      </w:r>
    </w:p>
    <w:p w:rsidR="0030054E" w:rsidRDefault="0030054E" w:rsidP="0030054E">
      <w:pPr>
        <w:spacing w:after="0" w:line="240" w:lineRule="auto"/>
        <w:rPr>
          <w:rFonts w:ascii="Arial" w:eastAsia="Times New Roman" w:hAnsi="Arial" w:cs="Arial"/>
          <w:i/>
          <w:iCs/>
          <w:sz w:val="18"/>
          <w:szCs w:val="18"/>
          <w:lang w:eastAsia="nl-NL"/>
        </w:rPr>
      </w:pPr>
    </w:p>
    <w:p w:rsidR="0030054E" w:rsidRDefault="0030054E" w:rsidP="0030054E">
      <w:pPr>
        <w:spacing w:after="0" w:line="240" w:lineRule="auto"/>
        <w:rPr>
          <w:rFonts w:ascii="Arial" w:eastAsia="Times New Roman" w:hAnsi="Arial" w:cs="Arial"/>
          <w:i/>
          <w:iCs/>
          <w:sz w:val="18"/>
          <w:szCs w:val="18"/>
          <w:lang w:eastAsia="nl-NL"/>
        </w:rPr>
      </w:pPr>
    </w:p>
    <w:p w:rsidR="0030054E" w:rsidRPr="0030054E" w:rsidRDefault="0030054E" w:rsidP="0030054E">
      <w:pPr>
        <w:spacing w:after="0" w:line="240" w:lineRule="auto"/>
        <w:rPr>
          <w:rFonts w:ascii="Arial" w:eastAsia="Times New Roman" w:hAnsi="Arial" w:cs="Arial"/>
          <w:sz w:val="18"/>
          <w:szCs w:val="18"/>
          <w:lang w:eastAsia="nl-NL"/>
        </w:rPr>
      </w:pPr>
      <w:r w:rsidRPr="0030054E">
        <w:rPr>
          <w:rFonts w:ascii="Arial" w:eastAsia="Times New Roman" w:hAnsi="Arial" w:cs="Arial"/>
          <w:i/>
          <w:iCs/>
          <w:sz w:val="18"/>
          <w:szCs w:val="18"/>
          <w:lang w:eastAsia="nl-NL"/>
        </w:rPr>
        <w:t xml:space="preserve">Strategische kostenanalyse  en </w:t>
      </w:r>
      <w:proofErr w:type="spellStart"/>
      <w:r w:rsidRPr="0030054E">
        <w:rPr>
          <w:rFonts w:ascii="Arial" w:eastAsia="Times New Roman" w:hAnsi="Arial" w:cs="Arial"/>
          <w:i/>
          <w:iCs/>
          <w:sz w:val="18"/>
          <w:szCs w:val="18"/>
          <w:lang w:eastAsia="nl-NL"/>
        </w:rPr>
        <w:t>value</w:t>
      </w:r>
      <w:proofErr w:type="spellEnd"/>
      <w:r w:rsidRPr="0030054E">
        <w:rPr>
          <w:rFonts w:ascii="Arial" w:eastAsia="Times New Roman" w:hAnsi="Arial" w:cs="Arial"/>
          <w:i/>
          <w:iCs/>
          <w:sz w:val="18"/>
          <w:szCs w:val="18"/>
          <w:lang w:eastAsia="nl-NL"/>
        </w:rPr>
        <w:t>-chainanalyse</w:t>
      </w:r>
    </w:p>
    <w:p w:rsidR="0030054E" w:rsidRPr="0030054E" w:rsidRDefault="0030054E" w:rsidP="0030054E">
      <w:pPr>
        <w:numPr>
          <w:ilvl w:val="0"/>
          <w:numId w:val="8"/>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eastAsia="nl-NL"/>
        </w:rPr>
        <w:t xml:space="preserve">Anderson, S.W. &amp; Dekker, H.C. (2009). </w:t>
      </w:r>
      <w:r w:rsidRPr="0030054E">
        <w:rPr>
          <w:rFonts w:ascii="Arial" w:eastAsia="Times New Roman" w:hAnsi="Arial" w:cs="Arial"/>
          <w:sz w:val="18"/>
          <w:szCs w:val="18"/>
          <w:lang w:val="en-GB" w:eastAsia="nl-NL"/>
        </w:rPr>
        <w:t xml:space="preserve">Strategic cost management in supply chains. </w:t>
      </w:r>
      <w:r w:rsidRPr="0030054E">
        <w:rPr>
          <w:rFonts w:ascii="Arial" w:eastAsia="Times New Roman" w:hAnsi="Arial" w:cs="Arial"/>
          <w:i/>
          <w:iCs/>
          <w:sz w:val="18"/>
          <w:szCs w:val="18"/>
          <w:lang w:eastAsia="nl-NL"/>
        </w:rPr>
        <w:t xml:space="preserve">Accounting </w:t>
      </w:r>
      <w:proofErr w:type="spellStart"/>
      <w:r w:rsidRPr="0030054E">
        <w:rPr>
          <w:rFonts w:ascii="Arial" w:eastAsia="Times New Roman" w:hAnsi="Arial" w:cs="Arial"/>
          <w:i/>
          <w:iCs/>
          <w:sz w:val="18"/>
          <w:szCs w:val="18"/>
          <w:lang w:eastAsia="nl-NL"/>
        </w:rPr>
        <w:t>Horizons</w:t>
      </w:r>
      <w:proofErr w:type="spellEnd"/>
      <w:r w:rsidRPr="0030054E">
        <w:rPr>
          <w:rFonts w:ascii="Arial" w:eastAsia="Times New Roman" w:hAnsi="Arial" w:cs="Arial"/>
          <w:i/>
          <w:iCs/>
          <w:sz w:val="18"/>
          <w:szCs w:val="18"/>
          <w:lang w:eastAsia="nl-NL"/>
        </w:rPr>
        <w:t>,</w:t>
      </w:r>
      <w:r w:rsidRPr="0030054E">
        <w:rPr>
          <w:rFonts w:ascii="Arial" w:eastAsia="Times New Roman" w:hAnsi="Arial" w:cs="Arial"/>
          <w:sz w:val="18"/>
          <w:szCs w:val="18"/>
          <w:lang w:eastAsia="nl-NL"/>
        </w:rPr>
        <w:t xml:space="preserve"> </w:t>
      </w:r>
      <w:r w:rsidRPr="0030054E">
        <w:rPr>
          <w:rFonts w:ascii="Arial" w:eastAsia="Times New Roman" w:hAnsi="Arial" w:cs="Arial"/>
          <w:i/>
          <w:iCs/>
          <w:sz w:val="18"/>
          <w:szCs w:val="18"/>
          <w:lang w:eastAsia="nl-NL"/>
        </w:rPr>
        <w:t>23,</w:t>
      </w:r>
      <w:r w:rsidRPr="0030054E">
        <w:rPr>
          <w:rFonts w:ascii="Arial" w:eastAsia="Times New Roman" w:hAnsi="Arial" w:cs="Arial"/>
          <w:sz w:val="18"/>
          <w:szCs w:val="18"/>
          <w:lang w:eastAsia="nl-NL"/>
        </w:rPr>
        <w:t xml:space="preserve"> 201-220.</w:t>
      </w:r>
    </w:p>
    <w:p w:rsidR="0030054E" w:rsidRPr="0030054E" w:rsidRDefault="0030054E" w:rsidP="0030054E">
      <w:pPr>
        <w:numPr>
          <w:ilvl w:val="0"/>
          <w:numId w:val="8"/>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eastAsia="nl-NL"/>
        </w:rPr>
        <w:t xml:space="preserve">Anderson, S.W. &amp; Dekker, H.C. (2009). </w:t>
      </w:r>
      <w:r w:rsidRPr="0030054E">
        <w:rPr>
          <w:rFonts w:ascii="Arial" w:eastAsia="Times New Roman" w:hAnsi="Arial" w:cs="Arial"/>
          <w:sz w:val="18"/>
          <w:szCs w:val="18"/>
          <w:lang w:val="en-GB" w:eastAsia="nl-NL"/>
        </w:rPr>
        <w:t xml:space="preserve">Strategic cost management in supply chains Part 2: Executional Cost Management. </w:t>
      </w:r>
      <w:r w:rsidRPr="0030054E">
        <w:rPr>
          <w:rFonts w:ascii="Arial" w:eastAsia="Times New Roman" w:hAnsi="Arial" w:cs="Arial"/>
          <w:i/>
          <w:iCs/>
          <w:sz w:val="18"/>
          <w:szCs w:val="18"/>
          <w:lang w:eastAsia="nl-NL"/>
        </w:rPr>
        <w:t xml:space="preserve">Accounting </w:t>
      </w:r>
      <w:proofErr w:type="spellStart"/>
      <w:r w:rsidRPr="0030054E">
        <w:rPr>
          <w:rFonts w:ascii="Arial" w:eastAsia="Times New Roman" w:hAnsi="Arial" w:cs="Arial"/>
          <w:i/>
          <w:iCs/>
          <w:sz w:val="18"/>
          <w:szCs w:val="18"/>
          <w:lang w:eastAsia="nl-NL"/>
        </w:rPr>
        <w:t>Horizons</w:t>
      </w:r>
      <w:proofErr w:type="spellEnd"/>
      <w:r w:rsidRPr="0030054E">
        <w:rPr>
          <w:rFonts w:ascii="Arial" w:eastAsia="Times New Roman" w:hAnsi="Arial" w:cs="Arial"/>
          <w:i/>
          <w:iCs/>
          <w:sz w:val="18"/>
          <w:szCs w:val="18"/>
          <w:lang w:eastAsia="nl-NL"/>
        </w:rPr>
        <w:t>, 23,</w:t>
      </w:r>
      <w:r w:rsidRPr="0030054E">
        <w:rPr>
          <w:rFonts w:ascii="Arial" w:eastAsia="Times New Roman" w:hAnsi="Arial" w:cs="Arial"/>
          <w:sz w:val="18"/>
          <w:szCs w:val="18"/>
          <w:lang w:eastAsia="nl-NL"/>
        </w:rPr>
        <w:t xml:space="preserve"> 289-305.</w:t>
      </w:r>
    </w:p>
    <w:p w:rsidR="0030054E" w:rsidRPr="0030054E" w:rsidRDefault="0030054E" w:rsidP="0030054E">
      <w:pPr>
        <w:numPr>
          <w:ilvl w:val="0"/>
          <w:numId w:val="8"/>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Dekker, H.C. (2003). Value chain analysis in </w:t>
      </w:r>
      <w:proofErr w:type="spellStart"/>
      <w:r w:rsidRPr="0030054E">
        <w:rPr>
          <w:rFonts w:ascii="Arial" w:eastAsia="Times New Roman" w:hAnsi="Arial" w:cs="Arial"/>
          <w:sz w:val="18"/>
          <w:szCs w:val="18"/>
          <w:lang w:val="en-GB" w:eastAsia="nl-NL"/>
        </w:rPr>
        <w:t>interfirm</w:t>
      </w:r>
      <w:proofErr w:type="spellEnd"/>
      <w:r w:rsidRPr="0030054E">
        <w:rPr>
          <w:rFonts w:ascii="Arial" w:eastAsia="Times New Roman" w:hAnsi="Arial" w:cs="Arial"/>
          <w:sz w:val="18"/>
          <w:szCs w:val="18"/>
          <w:lang w:val="en-GB" w:eastAsia="nl-NL"/>
        </w:rPr>
        <w:t xml:space="preserve"> relationships: a field study. </w:t>
      </w:r>
      <w:r w:rsidRPr="0030054E">
        <w:rPr>
          <w:rFonts w:ascii="Arial" w:eastAsia="Times New Roman" w:hAnsi="Arial" w:cs="Arial"/>
          <w:i/>
          <w:iCs/>
          <w:sz w:val="18"/>
          <w:szCs w:val="18"/>
          <w:lang w:eastAsia="nl-NL"/>
        </w:rPr>
        <w:t xml:space="preserve">Management Accounting Research, 14, </w:t>
      </w:r>
      <w:r w:rsidRPr="0030054E">
        <w:rPr>
          <w:rFonts w:ascii="Arial" w:eastAsia="Times New Roman" w:hAnsi="Arial" w:cs="Arial"/>
          <w:sz w:val="18"/>
          <w:szCs w:val="18"/>
          <w:lang w:eastAsia="nl-NL"/>
        </w:rPr>
        <w:t>1-23.</w:t>
      </w:r>
    </w:p>
    <w:p w:rsidR="0030054E" w:rsidRPr="0030054E" w:rsidRDefault="0030054E" w:rsidP="0030054E">
      <w:pPr>
        <w:numPr>
          <w:ilvl w:val="0"/>
          <w:numId w:val="8"/>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Robinson, M.A. (1990). Contribution margin no longer relevant/Strategic cost management: the new paradigm. </w:t>
      </w:r>
      <w:r w:rsidRPr="0030054E">
        <w:rPr>
          <w:rFonts w:ascii="Arial" w:eastAsia="Times New Roman" w:hAnsi="Arial" w:cs="Arial"/>
          <w:i/>
          <w:iCs/>
          <w:sz w:val="18"/>
          <w:szCs w:val="18"/>
          <w:lang w:eastAsia="nl-NL"/>
        </w:rPr>
        <w:t xml:space="preserve">Journal of management accounting research, 1, </w:t>
      </w:r>
      <w:r w:rsidRPr="0030054E">
        <w:rPr>
          <w:rFonts w:ascii="Arial" w:eastAsia="Times New Roman" w:hAnsi="Arial" w:cs="Arial"/>
          <w:sz w:val="18"/>
          <w:szCs w:val="18"/>
          <w:lang w:eastAsia="nl-NL"/>
        </w:rPr>
        <w:t>1-32.</w:t>
      </w:r>
    </w:p>
    <w:p w:rsidR="0030054E" w:rsidRPr="0030054E" w:rsidRDefault="0030054E" w:rsidP="0030054E">
      <w:pPr>
        <w:numPr>
          <w:ilvl w:val="0"/>
          <w:numId w:val="8"/>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Shank, J. K. &amp; </w:t>
      </w:r>
      <w:proofErr w:type="spellStart"/>
      <w:r w:rsidRPr="0030054E">
        <w:rPr>
          <w:rFonts w:ascii="Arial" w:eastAsia="Times New Roman" w:hAnsi="Arial" w:cs="Arial"/>
          <w:sz w:val="18"/>
          <w:szCs w:val="18"/>
          <w:lang w:val="en-GB" w:eastAsia="nl-NL"/>
        </w:rPr>
        <w:t>Govindarajan</w:t>
      </w:r>
      <w:proofErr w:type="spellEnd"/>
      <w:r w:rsidRPr="0030054E">
        <w:rPr>
          <w:rFonts w:ascii="Arial" w:eastAsia="Times New Roman" w:hAnsi="Arial" w:cs="Arial"/>
          <w:sz w:val="18"/>
          <w:szCs w:val="18"/>
          <w:lang w:val="en-GB" w:eastAsia="nl-NL"/>
        </w:rPr>
        <w:t xml:space="preserve">, V. (1989). </w:t>
      </w:r>
      <w:r w:rsidRPr="0030054E">
        <w:rPr>
          <w:rFonts w:ascii="Arial" w:eastAsia="Times New Roman" w:hAnsi="Arial" w:cs="Arial"/>
          <w:i/>
          <w:iCs/>
          <w:sz w:val="18"/>
          <w:szCs w:val="18"/>
          <w:lang w:val="en-GB" w:eastAsia="nl-NL"/>
        </w:rPr>
        <w:t>Strategic cost analysis – the evolution from managerial to strategic accounting</w:t>
      </w:r>
      <w:r w:rsidRPr="0030054E">
        <w:rPr>
          <w:rFonts w:ascii="Arial" w:eastAsia="Times New Roman" w:hAnsi="Arial" w:cs="Arial"/>
          <w:sz w:val="18"/>
          <w:szCs w:val="18"/>
          <w:lang w:val="en-GB" w:eastAsia="nl-NL"/>
        </w:rPr>
        <w:t xml:space="preserve">. </w:t>
      </w:r>
      <w:proofErr w:type="spellStart"/>
      <w:r w:rsidRPr="0030054E">
        <w:rPr>
          <w:rFonts w:ascii="Arial" w:eastAsia="Times New Roman" w:hAnsi="Arial" w:cs="Arial"/>
          <w:sz w:val="18"/>
          <w:szCs w:val="18"/>
          <w:lang w:eastAsia="nl-NL"/>
        </w:rPr>
        <w:t>Irwin</w:t>
      </w:r>
      <w:proofErr w:type="spellEnd"/>
      <w:r w:rsidRPr="0030054E">
        <w:rPr>
          <w:rFonts w:ascii="Arial" w:eastAsia="Times New Roman" w:hAnsi="Arial" w:cs="Arial"/>
          <w:sz w:val="18"/>
          <w:szCs w:val="18"/>
          <w:lang w:eastAsia="nl-NL"/>
        </w:rPr>
        <w:t>.</w:t>
      </w:r>
    </w:p>
    <w:p w:rsidR="0030054E" w:rsidRPr="0030054E" w:rsidRDefault="0030054E" w:rsidP="0030054E">
      <w:pPr>
        <w:numPr>
          <w:ilvl w:val="0"/>
          <w:numId w:val="8"/>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Shank, J. K. &amp; </w:t>
      </w:r>
      <w:proofErr w:type="spellStart"/>
      <w:r w:rsidRPr="0030054E">
        <w:rPr>
          <w:rFonts w:ascii="Arial" w:eastAsia="Times New Roman" w:hAnsi="Arial" w:cs="Arial"/>
          <w:sz w:val="18"/>
          <w:szCs w:val="18"/>
          <w:lang w:val="en-GB" w:eastAsia="nl-NL"/>
        </w:rPr>
        <w:t>Govindarajan</w:t>
      </w:r>
      <w:proofErr w:type="spellEnd"/>
      <w:r w:rsidRPr="0030054E">
        <w:rPr>
          <w:rFonts w:ascii="Arial" w:eastAsia="Times New Roman" w:hAnsi="Arial" w:cs="Arial"/>
          <w:sz w:val="18"/>
          <w:szCs w:val="18"/>
          <w:lang w:val="en-GB" w:eastAsia="nl-NL"/>
        </w:rPr>
        <w:t xml:space="preserve">, V. (1993). </w:t>
      </w:r>
      <w:r w:rsidRPr="0030054E">
        <w:rPr>
          <w:rFonts w:ascii="Arial" w:eastAsia="Times New Roman" w:hAnsi="Arial" w:cs="Arial"/>
          <w:i/>
          <w:iCs/>
          <w:sz w:val="18"/>
          <w:szCs w:val="18"/>
          <w:lang w:val="en-GB" w:eastAsia="nl-NL"/>
        </w:rPr>
        <w:t>Strategic cost management: the new tool for competitive advantage</w:t>
      </w:r>
      <w:r w:rsidRPr="0030054E">
        <w:rPr>
          <w:rFonts w:ascii="Arial" w:eastAsia="Times New Roman" w:hAnsi="Arial" w:cs="Arial"/>
          <w:sz w:val="18"/>
          <w:szCs w:val="18"/>
          <w:lang w:val="en-GB" w:eastAsia="nl-NL"/>
        </w:rPr>
        <w:t xml:space="preserve">. </w:t>
      </w:r>
      <w:r w:rsidRPr="0030054E">
        <w:rPr>
          <w:rFonts w:ascii="Arial" w:eastAsia="Times New Roman" w:hAnsi="Arial" w:cs="Arial"/>
          <w:sz w:val="18"/>
          <w:szCs w:val="18"/>
          <w:lang w:eastAsia="nl-NL"/>
        </w:rPr>
        <w:t>The Free Press.</w:t>
      </w:r>
    </w:p>
    <w:p w:rsidR="0030054E" w:rsidRPr="0030054E" w:rsidRDefault="0030054E" w:rsidP="0030054E">
      <w:pPr>
        <w:spacing w:after="0" w:line="240" w:lineRule="auto"/>
        <w:rPr>
          <w:rFonts w:ascii="Arial" w:eastAsia="Times New Roman" w:hAnsi="Arial" w:cs="Arial"/>
          <w:sz w:val="18"/>
          <w:szCs w:val="18"/>
          <w:lang w:val="en-GB" w:eastAsia="nl-NL"/>
        </w:rPr>
      </w:pPr>
      <w:r w:rsidRPr="0030054E">
        <w:rPr>
          <w:rFonts w:ascii="Arial" w:eastAsia="Times New Roman" w:hAnsi="Arial" w:cs="Arial"/>
          <w:sz w:val="18"/>
          <w:szCs w:val="18"/>
          <w:lang w:val="en-GB" w:eastAsia="nl-NL"/>
        </w:rPr>
        <w:t> </w:t>
      </w:r>
      <w:r w:rsidRPr="0030054E">
        <w:rPr>
          <w:rFonts w:ascii="Arial" w:eastAsia="Times New Roman" w:hAnsi="Arial" w:cs="Arial"/>
          <w:sz w:val="18"/>
          <w:szCs w:val="18"/>
          <w:lang w:val="en-GB" w:eastAsia="nl-NL"/>
        </w:rPr>
        <w:br/>
      </w:r>
      <w:r w:rsidRPr="0030054E">
        <w:rPr>
          <w:rFonts w:ascii="Arial" w:eastAsia="Times New Roman" w:hAnsi="Arial" w:cs="Arial"/>
          <w:i/>
          <w:iCs/>
          <w:sz w:val="18"/>
          <w:szCs w:val="18"/>
          <w:lang w:val="en-GB" w:eastAsia="nl-NL"/>
        </w:rPr>
        <w:t>Target costing en life cycle costing</w:t>
      </w:r>
    </w:p>
    <w:p w:rsidR="0030054E" w:rsidRPr="0030054E" w:rsidRDefault="0030054E" w:rsidP="0030054E">
      <w:pPr>
        <w:numPr>
          <w:ilvl w:val="0"/>
          <w:numId w:val="9"/>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Dunk, A.S. (2004). Product lifecycle cost analysis: the impact of customer profiling, competitive advantage and the quality of IS information. </w:t>
      </w:r>
      <w:r w:rsidRPr="0030054E">
        <w:rPr>
          <w:rFonts w:ascii="Arial" w:eastAsia="Times New Roman" w:hAnsi="Arial" w:cs="Arial"/>
          <w:i/>
          <w:iCs/>
          <w:sz w:val="18"/>
          <w:szCs w:val="18"/>
          <w:lang w:eastAsia="nl-NL"/>
        </w:rPr>
        <w:t xml:space="preserve">Management Accounting Research, 15, </w:t>
      </w:r>
      <w:r w:rsidRPr="0030054E">
        <w:rPr>
          <w:rFonts w:ascii="Arial" w:eastAsia="Times New Roman" w:hAnsi="Arial" w:cs="Arial"/>
          <w:sz w:val="18"/>
          <w:szCs w:val="18"/>
          <w:lang w:eastAsia="nl-NL"/>
        </w:rPr>
        <w:t>401-414.</w:t>
      </w:r>
    </w:p>
    <w:p w:rsidR="0030054E" w:rsidRPr="0030054E" w:rsidRDefault="0030054E" w:rsidP="0030054E">
      <w:pPr>
        <w:numPr>
          <w:ilvl w:val="0"/>
          <w:numId w:val="9"/>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Ellram</w:t>
      </w:r>
      <w:proofErr w:type="spellEnd"/>
      <w:r w:rsidRPr="0030054E">
        <w:rPr>
          <w:rFonts w:ascii="Arial" w:eastAsia="Times New Roman" w:hAnsi="Arial" w:cs="Arial"/>
          <w:sz w:val="18"/>
          <w:szCs w:val="18"/>
          <w:lang w:val="en-GB" w:eastAsia="nl-NL"/>
        </w:rPr>
        <w:t xml:space="preserve">, L.M. (2006). The implementation of target costing in the US: theory versus practice. </w:t>
      </w:r>
      <w:r w:rsidRPr="0030054E">
        <w:rPr>
          <w:rFonts w:ascii="Arial" w:eastAsia="Times New Roman" w:hAnsi="Arial" w:cs="Arial"/>
          <w:i/>
          <w:iCs/>
          <w:sz w:val="18"/>
          <w:szCs w:val="18"/>
          <w:lang w:eastAsia="nl-NL"/>
        </w:rPr>
        <w:t>Journal of Supply Chain Management</w:t>
      </w:r>
      <w:r w:rsidRPr="0030054E">
        <w:rPr>
          <w:rFonts w:ascii="Arial" w:eastAsia="Times New Roman" w:hAnsi="Arial" w:cs="Arial"/>
          <w:sz w:val="18"/>
          <w:szCs w:val="18"/>
          <w:lang w:eastAsia="nl-NL"/>
        </w:rPr>
        <w:t>, winter, 13 – 26.</w:t>
      </w:r>
    </w:p>
    <w:p w:rsidR="0030054E" w:rsidRPr="0030054E" w:rsidRDefault="0030054E" w:rsidP="0030054E">
      <w:pPr>
        <w:numPr>
          <w:ilvl w:val="0"/>
          <w:numId w:val="9"/>
        </w:numPr>
        <w:spacing w:before="100" w:beforeAutospacing="1" w:after="100" w:afterAutospacing="1" w:line="240" w:lineRule="auto"/>
        <w:rPr>
          <w:rFonts w:ascii="Arial" w:eastAsia="Times New Roman" w:hAnsi="Arial" w:cs="Arial"/>
          <w:sz w:val="18"/>
          <w:szCs w:val="18"/>
          <w:lang w:val="en-GB" w:eastAsia="nl-NL"/>
        </w:rPr>
      </w:pPr>
      <w:proofErr w:type="spellStart"/>
      <w:r w:rsidRPr="0030054E">
        <w:rPr>
          <w:rFonts w:ascii="Arial" w:eastAsia="Times New Roman" w:hAnsi="Arial" w:cs="Arial"/>
          <w:sz w:val="18"/>
          <w:szCs w:val="18"/>
          <w:lang w:val="en-GB" w:eastAsia="nl-NL"/>
        </w:rPr>
        <w:t>Ferrin</w:t>
      </w:r>
      <w:proofErr w:type="spellEnd"/>
      <w:r w:rsidRPr="0030054E">
        <w:rPr>
          <w:rFonts w:ascii="Arial" w:eastAsia="Times New Roman" w:hAnsi="Arial" w:cs="Arial"/>
          <w:sz w:val="18"/>
          <w:szCs w:val="18"/>
          <w:lang w:val="en-GB" w:eastAsia="nl-NL"/>
        </w:rPr>
        <w:t xml:space="preserve">, B.C. &amp; Plank, R.E. (2002). Total cost of ownership models: an exploratory study, </w:t>
      </w:r>
      <w:r w:rsidRPr="0030054E">
        <w:rPr>
          <w:rFonts w:ascii="Arial" w:eastAsia="Times New Roman" w:hAnsi="Arial" w:cs="Arial"/>
          <w:i/>
          <w:iCs/>
          <w:sz w:val="18"/>
          <w:szCs w:val="18"/>
          <w:lang w:val="en-GB" w:eastAsia="nl-NL"/>
        </w:rPr>
        <w:t>Journal of Supply Chain Management, 38,</w:t>
      </w:r>
      <w:r w:rsidRPr="0030054E">
        <w:rPr>
          <w:rFonts w:ascii="Arial" w:eastAsia="Times New Roman" w:hAnsi="Arial" w:cs="Arial"/>
          <w:sz w:val="18"/>
          <w:szCs w:val="18"/>
          <w:lang w:val="en-GB" w:eastAsia="nl-NL"/>
        </w:rPr>
        <w:t xml:space="preserve"> 18-29.</w:t>
      </w:r>
    </w:p>
    <w:p w:rsidR="0030054E" w:rsidRPr="0030054E" w:rsidRDefault="0030054E" w:rsidP="0030054E">
      <w:pPr>
        <w:numPr>
          <w:ilvl w:val="0"/>
          <w:numId w:val="9"/>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eastAsia="nl-NL"/>
        </w:rPr>
        <w:t xml:space="preserve">Selman, J.R. &amp; Schneider R. (2004). </w:t>
      </w:r>
      <w:r w:rsidRPr="0030054E">
        <w:rPr>
          <w:rFonts w:ascii="Arial" w:eastAsia="Times New Roman" w:hAnsi="Arial" w:cs="Arial"/>
          <w:sz w:val="18"/>
          <w:szCs w:val="18"/>
          <w:lang w:val="en-GB" w:eastAsia="nl-NL"/>
        </w:rPr>
        <w:t xml:space="preserve">The impact of life cycle cost management on portfolio strategy. </w:t>
      </w:r>
      <w:r w:rsidRPr="0030054E">
        <w:rPr>
          <w:rFonts w:ascii="Arial" w:eastAsia="Times New Roman" w:hAnsi="Arial" w:cs="Arial"/>
          <w:i/>
          <w:iCs/>
          <w:sz w:val="18"/>
          <w:szCs w:val="18"/>
          <w:lang w:eastAsia="nl-NL"/>
        </w:rPr>
        <w:t>Journal of Facility Management,</w:t>
      </w:r>
      <w:r w:rsidRPr="0030054E">
        <w:rPr>
          <w:rFonts w:ascii="Arial" w:eastAsia="Times New Roman" w:hAnsi="Arial" w:cs="Arial"/>
          <w:sz w:val="18"/>
          <w:szCs w:val="18"/>
          <w:lang w:eastAsia="nl-NL"/>
        </w:rPr>
        <w:t xml:space="preserve"> </w:t>
      </w:r>
      <w:r w:rsidRPr="0030054E">
        <w:rPr>
          <w:rFonts w:ascii="Arial" w:eastAsia="Times New Roman" w:hAnsi="Arial" w:cs="Arial"/>
          <w:i/>
          <w:iCs/>
          <w:sz w:val="18"/>
          <w:szCs w:val="18"/>
          <w:lang w:eastAsia="nl-NL"/>
        </w:rPr>
        <w:t>3,</w:t>
      </w:r>
      <w:r w:rsidRPr="0030054E">
        <w:rPr>
          <w:rFonts w:ascii="Arial" w:eastAsia="Times New Roman" w:hAnsi="Arial" w:cs="Arial"/>
          <w:sz w:val="18"/>
          <w:szCs w:val="18"/>
          <w:lang w:eastAsia="nl-NL"/>
        </w:rPr>
        <w:t xml:space="preserve"> 173-183.</w:t>
      </w:r>
    </w:p>
    <w:p w:rsidR="0030054E" w:rsidRPr="0030054E" w:rsidRDefault="0030054E" w:rsidP="0030054E">
      <w:pPr>
        <w:spacing w:after="0" w:line="240" w:lineRule="auto"/>
        <w:rPr>
          <w:rFonts w:ascii="Arial" w:eastAsia="Times New Roman" w:hAnsi="Arial" w:cs="Arial"/>
          <w:sz w:val="18"/>
          <w:szCs w:val="18"/>
          <w:lang w:eastAsia="nl-NL"/>
        </w:rPr>
      </w:pPr>
      <w:r w:rsidRPr="0030054E">
        <w:rPr>
          <w:rFonts w:ascii="Arial" w:eastAsia="Times New Roman" w:hAnsi="Arial" w:cs="Arial"/>
          <w:sz w:val="18"/>
          <w:szCs w:val="18"/>
          <w:lang w:eastAsia="nl-NL"/>
        </w:rPr>
        <w:t> </w:t>
      </w:r>
      <w:r w:rsidRPr="0030054E">
        <w:rPr>
          <w:rFonts w:ascii="Arial" w:eastAsia="Times New Roman" w:hAnsi="Arial" w:cs="Arial"/>
          <w:sz w:val="18"/>
          <w:szCs w:val="18"/>
          <w:lang w:eastAsia="nl-NL"/>
        </w:rPr>
        <w:br/>
      </w:r>
      <w:r w:rsidRPr="0030054E">
        <w:rPr>
          <w:rFonts w:ascii="Arial" w:eastAsia="Times New Roman" w:hAnsi="Arial" w:cs="Arial"/>
          <w:i/>
          <w:iCs/>
          <w:sz w:val="18"/>
          <w:szCs w:val="18"/>
          <w:lang w:eastAsia="nl-NL"/>
        </w:rPr>
        <w:t xml:space="preserve">Total </w:t>
      </w:r>
      <w:proofErr w:type="spellStart"/>
      <w:r w:rsidRPr="0030054E">
        <w:rPr>
          <w:rFonts w:ascii="Arial" w:eastAsia="Times New Roman" w:hAnsi="Arial" w:cs="Arial"/>
          <w:i/>
          <w:iCs/>
          <w:sz w:val="18"/>
          <w:szCs w:val="18"/>
          <w:lang w:eastAsia="nl-NL"/>
        </w:rPr>
        <w:t>cost</w:t>
      </w:r>
      <w:proofErr w:type="spellEnd"/>
      <w:r w:rsidRPr="0030054E">
        <w:rPr>
          <w:rFonts w:ascii="Arial" w:eastAsia="Times New Roman" w:hAnsi="Arial" w:cs="Arial"/>
          <w:i/>
          <w:iCs/>
          <w:sz w:val="18"/>
          <w:szCs w:val="18"/>
          <w:lang w:eastAsia="nl-NL"/>
        </w:rPr>
        <w:t xml:space="preserve"> of </w:t>
      </w:r>
      <w:proofErr w:type="spellStart"/>
      <w:r w:rsidRPr="0030054E">
        <w:rPr>
          <w:rFonts w:ascii="Arial" w:eastAsia="Times New Roman" w:hAnsi="Arial" w:cs="Arial"/>
          <w:i/>
          <w:iCs/>
          <w:sz w:val="18"/>
          <w:szCs w:val="18"/>
          <w:lang w:eastAsia="nl-NL"/>
        </w:rPr>
        <w:t>ownership</w:t>
      </w:r>
      <w:proofErr w:type="spellEnd"/>
    </w:p>
    <w:p w:rsidR="0030054E" w:rsidRPr="0030054E" w:rsidRDefault="0030054E" w:rsidP="0030054E">
      <w:pPr>
        <w:numPr>
          <w:ilvl w:val="0"/>
          <w:numId w:val="10"/>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Ellram</w:t>
      </w:r>
      <w:proofErr w:type="spellEnd"/>
      <w:r w:rsidRPr="0030054E">
        <w:rPr>
          <w:rFonts w:ascii="Arial" w:eastAsia="Times New Roman" w:hAnsi="Arial" w:cs="Arial"/>
          <w:sz w:val="18"/>
          <w:szCs w:val="18"/>
          <w:lang w:val="en-GB" w:eastAsia="nl-NL"/>
        </w:rPr>
        <w:t xml:space="preserve">, L.M &amp; </w:t>
      </w:r>
      <w:proofErr w:type="spellStart"/>
      <w:r w:rsidRPr="0030054E">
        <w:rPr>
          <w:rFonts w:ascii="Arial" w:eastAsia="Times New Roman" w:hAnsi="Arial" w:cs="Arial"/>
          <w:sz w:val="18"/>
          <w:szCs w:val="18"/>
          <w:lang w:val="en-GB" w:eastAsia="nl-NL"/>
        </w:rPr>
        <w:t>Siferd</w:t>
      </w:r>
      <w:proofErr w:type="spellEnd"/>
      <w:r w:rsidRPr="0030054E">
        <w:rPr>
          <w:rFonts w:ascii="Arial" w:eastAsia="Times New Roman" w:hAnsi="Arial" w:cs="Arial"/>
          <w:sz w:val="18"/>
          <w:szCs w:val="18"/>
          <w:lang w:val="en-GB" w:eastAsia="nl-NL"/>
        </w:rPr>
        <w:t xml:space="preserve">, S.P. (1998). Total cost of ownership: A key concept in strategic cost management decisions. </w:t>
      </w:r>
      <w:r w:rsidRPr="0030054E">
        <w:rPr>
          <w:rFonts w:ascii="Arial" w:eastAsia="Times New Roman" w:hAnsi="Arial" w:cs="Arial"/>
          <w:i/>
          <w:iCs/>
          <w:sz w:val="18"/>
          <w:szCs w:val="18"/>
          <w:lang w:eastAsia="nl-NL"/>
        </w:rPr>
        <w:t xml:space="preserve">Journal of Business </w:t>
      </w:r>
      <w:proofErr w:type="spellStart"/>
      <w:r w:rsidRPr="0030054E">
        <w:rPr>
          <w:rFonts w:ascii="Arial" w:eastAsia="Times New Roman" w:hAnsi="Arial" w:cs="Arial"/>
          <w:i/>
          <w:iCs/>
          <w:sz w:val="18"/>
          <w:szCs w:val="18"/>
          <w:lang w:eastAsia="nl-NL"/>
        </w:rPr>
        <w:t>Logistics</w:t>
      </w:r>
      <w:proofErr w:type="spellEnd"/>
      <w:r w:rsidRPr="0030054E">
        <w:rPr>
          <w:rFonts w:ascii="Arial" w:eastAsia="Times New Roman" w:hAnsi="Arial" w:cs="Arial"/>
          <w:i/>
          <w:iCs/>
          <w:sz w:val="18"/>
          <w:szCs w:val="18"/>
          <w:lang w:eastAsia="nl-NL"/>
        </w:rPr>
        <w:t>, 19,</w:t>
      </w:r>
      <w:r w:rsidRPr="0030054E">
        <w:rPr>
          <w:rFonts w:ascii="Arial" w:eastAsia="Times New Roman" w:hAnsi="Arial" w:cs="Arial"/>
          <w:sz w:val="18"/>
          <w:szCs w:val="18"/>
          <w:lang w:eastAsia="nl-NL"/>
        </w:rPr>
        <w:t xml:space="preserve"> 55.</w:t>
      </w:r>
    </w:p>
    <w:p w:rsidR="0030054E" w:rsidRPr="0030054E" w:rsidRDefault="0030054E" w:rsidP="0030054E">
      <w:pPr>
        <w:numPr>
          <w:ilvl w:val="0"/>
          <w:numId w:val="10"/>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Ferrin</w:t>
      </w:r>
      <w:proofErr w:type="spellEnd"/>
      <w:r w:rsidRPr="0030054E">
        <w:rPr>
          <w:rFonts w:ascii="Arial" w:eastAsia="Times New Roman" w:hAnsi="Arial" w:cs="Arial"/>
          <w:sz w:val="18"/>
          <w:szCs w:val="18"/>
          <w:lang w:val="en-GB" w:eastAsia="nl-NL"/>
        </w:rPr>
        <w:t xml:space="preserve">, B.G. &amp; Plank, R.E.. (2002). Total cost of ownership models: An exploratory study. </w:t>
      </w:r>
      <w:r w:rsidRPr="0030054E">
        <w:rPr>
          <w:rFonts w:ascii="Arial" w:eastAsia="Times New Roman" w:hAnsi="Arial" w:cs="Arial"/>
          <w:i/>
          <w:iCs/>
          <w:sz w:val="18"/>
          <w:szCs w:val="18"/>
          <w:lang w:eastAsia="nl-NL"/>
        </w:rPr>
        <w:t>Journal of Supply Chain Management, 38</w:t>
      </w:r>
      <w:r w:rsidRPr="0030054E">
        <w:rPr>
          <w:rFonts w:ascii="Arial" w:eastAsia="Times New Roman" w:hAnsi="Arial" w:cs="Arial"/>
          <w:sz w:val="18"/>
          <w:szCs w:val="18"/>
          <w:lang w:eastAsia="nl-NL"/>
        </w:rPr>
        <w:t>, 18.</w:t>
      </w:r>
    </w:p>
    <w:p w:rsidR="0030054E" w:rsidRPr="0030054E" w:rsidRDefault="0030054E" w:rsidP="0030054E">
      <w:pPr>
        <w:numPr>
          <w:ilvl w:val="0"/>
          <w:numId w:val="10"/>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Wouters</w:t>
      </w:r>
      <w:proofErr w:type="spellEnd"/>
      <w:r w:rsidRPr="0030054E">
        <w:rPr>
          <w:rFonts w:ascii="Arial" w:eastAsia="Times New Roman" w:hAnsi="Arial" w:cs="Arial"/>
          <w:sz w:val="18"/>
          <w:szCs w:val="18"/>
          <w:lang w:val="en-GB" w:eastAsia="nl-NL"/>
        </w:rPr>
        <w:t xml:space="preserve">, M., Anderson, J.C. &amp; </w:t>
      </w:r>
      <w:proofErr w:type="spellStart"/>
      <w:r w:rsidRPr="0030054E">
        <w:rPr>
          <w:rFonts w:ascii="Arial" w:eastAsia="Times New Roman" w:hAnsi="Arial" w:cs="Arial"/>
          <w:sz w:val="18"/>
          <w:szCs w:val="18"/>
          <w:lang w:val="en-GB" w:eastAsia="nl-NL"/>
        </w:rPr>
        <w:t>Wynstra</w:t>
      </w:r>
      <w:proofErr w:type="spellEnd"/>
      <w:r w:rsidRPr="0030054E">
        <w:rPr>
          <w:rFonts w:ascii="Arial" w:eastAsia="Times New Roman" w:hAnsi="Arial" w:cs="Arial"/>
          <w:sz w:val="18"/>
          <w:szCs w:val="18"/>
          <w:lang w:val="en-GB" w:eastAsia="nl-NL"/>
        </w:rPr>
        <w:t xml:space="preserve">, F. (2005). The adoption of total cost of ownership for sourcing decisions: a structural equations analysis. </w:t>
      </w:r>
      <w:r w:rsidRPr="0030054E">
        <w:rPr>
          <w:rFonts w:ascii="Arial" w:eastAsia="Times New Roman" w:hAnsi="Arial" w:cs="Arial"/>
          <w:i/>
          <w:iCs/>
          <w:sz w:val="18"/>
          <w:szCs w:val="18"/>
          <w:lang w:eastAsia="nl-NL"/>
        </w:rPr>
        <w:t xml:space="preserve">Accounting, </w:t>
      </w:r>
      <w:proofErr w:type="spellStart"/>
      <w:r w:rsidRPr="0030054E">
        <w:rPr>
          <w:rFonts w:ascii="Arial" w:eastAsia="Times New Roman" w:hAnsi="Arial" w:cs="Arial"/>
          <w:i/>
          <w:iCs/>
          <w:sz w:val="18"/>
          <w:szCs w:val="18"/>
          <w:lang w:eastAsia="nl-NL"/>
        </w:rPr>
        <w:t>Organizations</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and</w:t>
      </w:r>
      <w:proofErr w:type="spellEnd"/>
      <w:r w:rsidRPr="0030054E">
        <w:rPr>
          <w:rFonts w:ascii="Arial" w:eastAsia="Times New Roman" w:hAnsi="Arial" w:cs="Arial"/>
          <w:i/>
          <w:iCs/>
          <w:sz w:val="18"/>
          <w:szCs w:val="18"/>
          <w:lang w:eastAsia="nl-NL"/>
        </w:rPr>
        <w:t xml:space="preserve"> Society, 30, </w:t>
      </w:r>
      <w:r w:rsidRPr="0030054E">
        <w:rPr>
          <w:rFonts w:ascii="Arial" w:eastAsia="Times New Roman" w:hAnsi="Arial" w:cs="Arial"/>
          <w:sz w:val="18"/>
          <w:szCs w:val="18"/>
          <w:lang w:eastAsia="nl-NL"/>
        </w:rPr>
        <w:t>167-91</w:t>
      </w:r>
      <w:r w:rsidRPr="0030054E">
        <w:rPr>
          <w:rFonts w:ascii="Arial" w:eastAsia="Times New Roman" w:hAnsi="Arial" w:cs="Arial"/>
          <w:i/>
          <w:iCs/>
          <w:sz w:val="18"/>
          <w:szCs w:val="18"/>
          <w:lang w:eastAsia="nl-NL"/>
        </w:rPr>
        <w:t>.</w:t>
      </w:r>
    </w:p>
    <w:p w:rsidR="0030054E" w:rsidRPr="0030054E" w:rsidRDefault="0030054E" w:rsidP="0030054E">
      <w:pPr>
        <w:numPr>
          <w:ilvl w:val="0"/>
          <w:numId w:val="10"/>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Zachariassen</w:t>
      </w:r>
      <w:proofErr w:type="spellEnd"/>
      <w:r w:rsidRPr="0030054E">
        <w:rPr>
          <w:rFonts w:ascii="Arial" w:eastAsia="Times New Roman" w:hAnsi="Arial" w:cs="Arial"/>
          <w:sz w:val="18"/>
          <w:szCs w:val="18"/>
          <w:lang w:val="en-GB" w:eastAsia="nl-NL"/>
        </w:rPr>
        <w:t xml:space="preserve">, F. &amp; </w:t>
      </w:r>
      <w:proofErr w:type="spellStart"/>
      <w:r w:rsidRPr="0030054E">
        <w:rPr>
          <w:rFonts w:ascii="Arial" w:eastAsia="Times New Roman" w:hAnsi="Arial" w:cs="Arial"/>
          <w:sz w:val="18"/>
          <w:szCs w:val="18"/>
          <w:lang w:val="en-GB" w:eastAsia="nl-NL"/>
        </w:rPr>
        <w:t>Arlbjorn</w:t>
      </w:r>
      <w:proofErr w:type="spellEnd"/>
      <w:r w:rsidRPr="0030054E">
        <w:rPr>
          <w:rFonts w:ascii="Arial" w:eastAsia="Times New Roman" w:hAnsi="Arial" w:cs="Arial"/>
          <w:sz w:val="18"/>
          <w:szCs w:val="18"/>
          <w:lang w:val="en-GB" w:eastAsia="nl-NL"/>
        </w:rPr>
        <w:t xml:space="preserve">, J.S. (2009). Exploring a differentiated approach to total cost of ownership. </w:t>
      </w:r>
      <w:r w:rsidRPr="0030054E">
        <w:rPr>
          <w:rFonts w:ascii="Arial" w:eastAsia="Times New Roman" w:hAnsi="Arial" w:cs="Arial"/>
          <w:i/>
          <w:iCs/>
          <w:sz w:val="18"/>
          <w:szCs w:val="18"/>
          <w:lang w:eastAsia="nl-NL"/>
        </w:rPr>
        <w:t>Industrial Management &amp; Data Systems, 111</w:t>
      </w:r>
      <w:r w:rsidRPr="0030054E">
        <w:rPr>
          <w:rFonts w:ascii="Arial" w:eastAsia="Times New Roman" w:hAnsi="Arial" w:cs="Arial"/>
          <w:sz w:val="18"/>
          <w:szCs w:val="18"/>
          <w:lang w:eastAsia="nl-NL"/>
        </w:rPr>
        <w:t>, 448-469.</w:t>
      </w:r>
    </w:p>
    <w:p w:rsidR="0030054E" w:rsidRPr="0030054E" w:rsidRDefault="0030054E" w:rsidP="0030054E">
      <w:pPr>
        <w:spacing w:after="0" w:line="240" w:lineRule="auto"/>
        <w:rPr>
          <w:rFonts w:ascii="Arial" w:eastAsia="Times New Roman" w:hAnsi="Arial" w:cs="Arial"/>
          <w:sz w:val="18"/>
          <w:szCs w:val="18"/>
          <w:lang w:eastAsia="nl-NL"/>
        </w:rPr>
      </w:pPr>
      <w:r w:rsidRPr="0030054E">
        <w:rPr>
          <w:rFonts w:ascii="Arial" w:eastAsia="Times New Roman" w:hAnsi="Arial" w:cs="Arial"/>
          <w:sz w:val="18"/>
          <w:szCs w:val="18"/>
          <w:lang w:eastAsia="nl-NL"/>
        </w:rPr>
        <w:t> </w:t>
      </w:r>
      <w:r w:rsidRPr="0030054E">
        <w:rPr>
          <w:rFonts w:ascii="Arial" w:eastAsia="Times New Roman" w:hAnsi="Arial" w:cs="Arial"/>
          <w:sz w:val="18"/>
          <w:szCs w:val="18"/>
          <w:lang w:eastAsia="nl-NL"/>
        </w:rPr>
        <w:br/>
      </w:r>
      <w:proofErr w:type="spellStart"/>
      <w:r w:rsidRPr="0030054E">
        <w:rPr>
          <w:rFonts w:ascii="Arial" w:eastAsia="Times New Roman" w:hAnsi="Arial" w:cs="Arial"/>
          <w:i/>
          <w:iCs/>
          <w:sz w:val="18"/>
          <w:szCs w:val="18"/>
          <w:lang w:eastAsia="nl-NL"/>
        </w:rPr>
        <w:t>Costing</w:t>
      </w:r>
      <w:proofErr w:type="spellEnd"/>
      <w:r w:rsidRPr="0030054E">
        <w:rPr>
          <w:rFonts w:ascii="Arial" w:eastAsia="Times New Roman" w:hAnsi="Arial" w:cs="Arial"/>
          <w:i/>
          <w:iCs/>
          <w:sz w:val="18"/>
          <w:szCs w:val="18"/>
          <w:lang w:eastAsia="nl-NL"/>
        </w:rPr>
        <w:t xml:space="preserve"> in onderwijs, zorg en andere publieke domeinen</w:t>
      </w:r>
    </w:p>
    <w:p w:rsidR="0030054E" w:rsidRPr="0030054E" w:rsidRDefault="0030054E" w:rsidP="0030054E">
      <w:pPr>
        <w:numPr>
          <w:ilvl w:val="0"/>
          <w:numId w:val="11"/>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Balinksy</w:t>
      </w:r>
      <w:proofErr w:type="spellEnd"/>
      <w:r w:rsidRPr="0030054E">
        <w:rPr>
          <w:rFonts w:ascii="Arial" w:eastAsia="Times New Roman" w:hAnsi="Arial" w:cs="Arial"/>
          <w:sz w:val="18"/>
          <w:szCs w:val="18"/>
          <w:lang w:val="en-GB" w:eastAsia="nl-NL"/>
        </w:rPr>
        <w:t xml:space="preserve">, W. &amp; Burns, J. (1975). ‘Program Costing in a Community College’. </w:t>
      </w:r>
      <w:proofErr w:type="spellStart"/>
      <w:r w:rsidRPr="0030054E">
        <w:rPr>
          <w:rFonts w:ascii="Arial" w:eastAsia="Times New Roman" w:hAnsi="Arial" w:cs="Arial"/>
          <w:i/>
          <w:iCs/>
          <w:sz w:val="18"/>
          <w:szCs w:val="18"/>
          <w:lang w:eastAsia="nl-NL"/>
        </w:rPr>
        <w:t>Socio-Economic</w:t>
      </w:r>
      <w:proofErr w:type="spellEnd"/>
      <w:r w:rsidRPr="0030054E">
        <w:rPr>
          <w:rFonts w:ascii="Arial" w:eastAsia="Times New Roman" w:hAnsi="Arial" w:cs="Arial"/>
          <w:i/>
          <w:iCs/>
          <w:sz w:val="18"/>
          <w:szCs w:val="18"/>
          <w:lang w:eastAsia="nl-NL"/>
        </w:rPr>
        <w:t xml:space="preserve"> Planning Sciences,9, </w:t>
      </w:r>
      <w:r w:rsidRPr="0030054E">
        <w:rPr>
          <w:rFonts w:ascii="Arial" w:eastAsia="Times New Roman" w:hAnsi="Arial" w:cs="Arial"/>
          <w:sz w:val="18"/>
          <w:szCs w:val="18"/>
          <w:lang w:eastAsia="nl-NL"/>
        </w:rPr>
        <w:t>105-109. </w:t>
      </w:r>
    </w:p>
    <w:p w:rsidR="0030054E" w:rsidRPr="0030054E" w:rsidRDefault="0030054E" w:rsidP="0030054E">
      <w:pPr>
        <w:numPr>
          <w:ilvl w:val="0"/>
          <w:numId w:val="1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Cropper, P. &amp; Cook, R. (2000). ‘Developments: Activity-Based Costing in Universities – Five years on’. </w:t>
      </w:r>
      <w:r w:rsidRPr="0030054E">
        <w:rPr>
          <w:rFonts w:ascii="Arial" w:eastAsia="Times New Roman" w:hAnsi="Arial" w:cs="Arial"/>
          <w:i/>
          <w:iCs/>
          <w:sz w:val="18"/>
          <w:szCs w:val="18"/>
          <w:lang w:eastAsia="nl-NL"/>
        </w:rPr>
        <w:t>Public Money &amp; Management,</w:t>
      </w:r>
      <w:r w:rsidRPr="0030054E">
        <w:rPr>
          <w:rFonts w:ascii="Arial" w:eastAsia="Times New Roman" w:hAnsi="Arial" w:cs="Arial"/>
          <w:sz w:val="18"/>
          <w:szCs w:val="18"/>
          <w:lang w:eastAsia="nl-NL"/>
        </w:rPr>
        <w:t xml:space="preserve"> april-</w:t>
      </w:r>
      <w:proofErr w:type="spellStart"/>
      <w:r w:rsidRPr="0030054E">
        <w:rPr>
          <w:rFonts w:ascii="Arial" w:eastAsia="Times New Roman" w:hAnsi="Arial" w:cs="Arial"/>
          <w:sz w:val="18"/>
          <w:szCs w:val="18"/>
          <w:lang w:eastAsia="nl-NL"/>
        </w:rPr>
        <w:t>june</w:t>
      </w:r>
      <w:proofErr w:type="spellEnd"/>
      <w:r w:rsidRPr="0030054E">
        <w:rPr>
          <w:rFonts w:ascii="Arial" w:eastAsia="Times New Roman" w:hAnsi="Arial" w:cs="Arial"/>
          <w:sz w:val="18"/>
          <w:szCs w:val="18"/>
          <w:lang w:eastAsia="nl-NL"/>
        </w:rPr>
        <w:t>.</w:t>
      </w:r>
    </w:p>
    <w:p w:rsidR="0030054E" w:rsidRPr="0030054E" w:rsidRDefault="0030054E" w:rsidP="0030054E">
      <w:pPr>
        <w:numPr>
          <w:ilvl w:val="0"/>
          <w:numId w:val="1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Doyle, K. (1994). ‘Some pioneering studies of student costs using the new activity-based costing methodology’. </w:t>
      </w:r>
      <w:r w:rsidRPr="0030054E">
        <w:rPr>
          <w:rFonts w:ascii="Arial" w:eastAsia="Times New Roman" w:hAnsi="Arial" w:cs="Arial"/>
          <w:i/>
          <w:iCs/>
          <w:sz w:val="18"/>
          <w:szCs w:val="18"/>
          <w:lang w:eastAsia="nl-NL"/>
        </w:rPr>
        <w:t xml:space="preserve">Journal of </w:t>
      </w:r>
      <w:proofErr w:type="spellStart"/>
      <w:r w:rsidRPr="0030054E">
        <w:rPr>
          <w:rFonts w:ascii="Arial" w:eastAsia="Times New Roman" w:hAnsi="Arial" w:cs="Arial"/>
          <w:i/>
          <w:iCs/>
          <w:sz w:val="18"/>
          <w:szCs w:val="18"/>
          <w:lang w:eastAsia="nl-NL"/>
        </w:rPr>
        <w:t>Institutional</w:t>
      </w:r>
      <w:proofErr w:type="spellEnd"/>
      <w:r w:rsidRPr="0030054E">
        <w:rPr>
          <w:rFonts w:ascii="Arial" w:eastAsia="Times New Roman" w:hAnsi="Arial" w:cs="Arial"/>
          <w:i/>
          <w:iCs/>
          <w:sz w:val="18"/>
          <w:szCs w:val="18"/>
          <w:lang w:eastAsia="nl-NL"/>
        </w:rPr>
        <w:t xml:space="preserve"> Research in </w:t>
      </w:r>
      <w:proofErr w:type="spellStart"/>
      <w:r w:rsidRPr="0030054E">
        <w:rPr>
          <w:rFonts w:ascii="Arial" w:eastAsia="Times New Roman" w:hAnsi="Arial" w:cs="Arial"/>
          <w:i/>
          <w:iCs/>
          <w:sz w:val="18"/>
          <w:szCs w:val="18"/>
          <w:lang w:eastAsia="nl-NL"/>
        </w:rPr>
        <w:t>Australasia</w:t>
      </w:r>
      <w:proofErr w:type="spellEnd"/>
      <w:r w:rsidRPr="0030054E">
        <w:rPr>
          <w:rFonts w:ascii="Arial" w:eastAsia="Times New Roman" w:hAnsi="Arial" w:cs="Arial"/>
          <w:sz w:val="18"/>
          <w:szCs w:val="18"/>
          <w:lang w:eastAsia="nl-NL"/>
        </w:rPr>
        <w:t>,</w:t>
      </w:r>
      <w:r w:rsidRPr="0030054E">
        <w:rPr>
          <w:rFonts w:ascii="Arial" w:eastAsia="Times New Roman" w:hAnsi="Arial" w:cs="Arial"/>
          <w:i/>
          <w:iCs/>
          <w:sz w:val="18"/>
          <w:szCs w:val="18"/>
          <w:lang w:eastAsia="nl-NL"/>
        </w:rPr>
        <w:t xml:space="preserve"> 3</w:t>
      </w:r>
      <w:r w:rsidRPr="0030054E">
        <w:rPr>
          <w:rFonts w:ascii="Arial" w:eastAsia="Times New Roman" w:hAnsi="Arial" w:cs="Arial"/>
          <w:sz w:val="18"/>
          <w:szCs w:val="18"/>
          <w:lang w:eastAsia="nl-NL"/>
        </w:rPr>
        <w:t xml:space="preserve"> (2), 40-54.</w:t>
      </w:r>
    </w:p>
    <w:p w:rsidR="0030054E" w:rsidRPr="0030054E" w:rsidRDefault="0030054E" w:rsidP="0030054E">
      <w:pPr>
        <w:numPr>
          <w:ilvl w:val="0"/>
          <w:numId w:val="1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Ellis-Newman, J., </w:t>
      </w:r>
      <w:proofErr w:type="spellStart"/>
      <w:r w:rsidRPr="0030054E">
        <w:rPr>
          <w:rFonts w:ascii="Arial" w:eastAsia="Times New Roman" w:hAnsi="Arial" w:cs="Arial"/>
          <w:sz w:val="18"/>
          <w:szCs w:val="18"/>
          <w:lang w:val="en-GB" w:eastAsia="nl-NL"/>
        </w:rPr>
        <w:t>Izan</w:t>
      </w:r>
      <w:proofErr w:type="spellEnd"/>
      <w:r w:rsidRPr="0030054E">
        <w:rPr>
          <w:rFonts w:ascii="Arial" w:eastAsia="Times New Roman" w:hAnsi="Arial" w:cs="Arial"/>
          <w:sz w:val="18"/>
          <w:szCs w:val="18"/>
          <w:lang w:val="en-GB" w:eastAsia="nl-NL"/>
        </w:rPr>
        <w:t xml:space="preserve">, H. &amp; Robinson, P. (1996). ‘Costing support services in universities: An application of activity-based costing’. </w:t>
      </w:r>
      <w:r w:rsidRPr="0030054E">
        <w:rPr>
          <w:rFonts w:ascii="Arial" w:eastAsia="Times New Roman" w:hAnsi="Arial" w:cs="Arial"/>
          <w:i/>
          <w:iCs/>
          <w:sz w:val="18"/>
          <w:szCs w:val="18"/>
          <w:lang w:eastAsia="nl-NL"/>
        </w:rPr>
        <w:t xml:space="preserve">Journal of </w:t>
      </w:r>
      <w:proofErr w:type="spellStart"/>
      <w:r w:rsidRPr="0030054E">
        <w:rPr>
          <w:rFonts w:ascii="Arial" w:eastAsia="Times New Roman" w:hAnsi="Arial" w:cs="Arial"/>
          <w:i/>
          <w:iCs/>
          <w:sz w:val="18"/>
          <w:szCs w:val="18"/>
          <w:lang w:eastAsia="nl-NL"/>
        </w:rPr>
        <w:t>Institutional</w:t>
      </w:r>
      <w:proofErr w:type="spellEnd"/>
      <w:r w:rsidRPr="0030054E">
        <w:rPr>
          <w:rFonts w:ascii="Arial" w:eastAsia="Times New Roman" w:hAnsi="Arial" w:cs="Arial"/>
          <w:i/>
          <w:iCs/>
          <w:sz w:val="18"/>
          <w:szCs w:val="18"/>
          <w:lang w:eastAsia="nl-NL"/>
        </w:rPr>
        <w:t xml:space="preserve"> Research in </w:t>
      </w:r>
      <w:proofErr w:type="spellStart"/>
      <w:r w:rsidRPr="0030054E">
        <w:rPr>
          <w:rFonts w:ascii="Arial" w:eastAsia="Times New Roman" w:hAnsi="Arial" w:cs="Arial"/>
          <w:i/>
          <w:iCs/>
          <w:sz w:val="18"/>
          <w:szCs w:val="18"/>
          <w:lang w:eastAsia="nl-NL"/>
        </w:rPr>
        <w:t>Australasia</w:t>
      </w:r>
      <w:proofErr w:type="spellEnd"/>
      <w:r w:rsidRPr="0030054E">
        <w:rPr>
          <w:rFonts w:ascii="Arial" w:eastAsia="Times New Roman" w:hAnsi="Arial" w:cs="Arial"/>
          <w:i/>
          <w:iCs/>
          <w:sz w:val="18"/>
          <w:szCs w:val="18"/>
          <w:lang w:eastAsia="nl-NL"/>
        </w:rPr>
        <w:t xml:space="preserve"> 5,</w:t>
      </w:r>
      <w:r w:rsidRPr="0030054E">
        <w:rPr>
          <w:rFonts w:ascii="Arial" w:eastAsia="Times New Roman" w:hAnsi="Arial" w:cs="Arial"/>
          <w:sz w:val="18"/>
          <w:szCs w:val="18"/>
          <w:lang w:eastAsia="nl-NL"/>
        </w:rPr>
        <w:t xml:space="preserve"> 75-86.</w:t>
      </w:r>
    </w:p>
    <w:p w:rsidR="0030054E" w:rsidRPr="0030054E" w:rsidRDefault="0030054E" w:rsidP="0030054E">
      <w:pPr>
        <w:numPr>
          <w:ilvl w:val="0"/>
          <w:numId w:val="11"/>
        </w:numPr>
        <w:spacing w:before="100" w:beforeAutospacing="1" w:after="100" w:afterAutospacing="1" w:line="240" w:lineRule="auto"/>
        <w:rPr>
          <w:rFonts w:ascii="Arial" w:eastAsia="Times New Roman" w:hAnsi="Arial" w:cs="Arial"/>
          <w:sz w:val="18"/>
          <w:szCs w:val="18"/>
          <w:lang w:val="en-GB" w:eastAsia="nl-NL"/>
        </w:rPr>
      </w:pPr>
      <w:r w:rsidRPr="0030054E">
        <w:rPr>
          <w:rFonts w:ascii="Arial" w:eastAsia="Times New Roman" w:hAnsi="Arial" w:cs="Arial"/>
          <w:sz w:val="18"/>
          <w:szCs w:val="18"/>
          <w:lang w:val="en-GB" w:eastAsia="nl-NL"/>
        </w:rPr>
        <w:t xml:space="preserve">Ellis-Newman, J. &amp; Robinson, P. (1998). </w:t>
      </w:r>
      <w:r w:rsidRPr="0030054E">
        <w:rPr>
          <w:rFonts w:ascii="Arial" w:eastAsia="Times New Roman" w:hAnsi="Arial" w:cs="Arial"/>
          <w:i/>
          <w:iCs/>
          <w:sz w:val="18"/>
          <w:szCs w:val="18"/>
          <w:lang w:val="en-GB" w:eastAsia="nl-NL"/>
        </w:rPr>
        <w:t>‘The cost of library services: activity-based costing in an Australian academic library’,</w:t>
      </w:r>
      <w:r w:rsidRPr="0030054E">
        <w:rPr>
          <w:rFonts w:ascii="Arial" w:eastAsia="Times New Roman" w:hAnsi="Arial" w:cs="Arial"/>
          <w:sz w:val="18"/>
          <w:szCs w:val="18"/>
          <w:lang w:val="en-GB" w:eastAsia="nl-NL"/>
        </w:rPr>
        <w:t xml:space="preserve"> 373-379.</w:t>
      </w:r>
    </w:p>
    <w:p w:rsidR="0030054E" w:rsidRPr="0030054E" w:rsidRDefault="0030054E" w:rsidP="0030054E">
      <w:pPr>
        <w:numPr>
          <w:ilvl w:val="0"/>
          <w:numId w:val="1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Goddard, A. &amp; </w:t>
      </w:r>
      <w:proofErr w:type="spellStart"/>
      <w:r w:rsidRPr="0030054E">
        <w:rPr>
          <w:rFonts w:ascii="Arial" w:eastAsia="Times New Roman" w:hAnsi="Arial" w:cs="Arial"/>
          <w:sz w:val="18"/>
          <w:szCs w:val="18"/>
          <w:lang w:val="en-GB" w:eastAsia="nl-NL"/>
        </w:rPr>
        <w:t>Ooi</w:t>
      </w:r>
      <w:proofErr w:type="spellEnd"/>
      <w:r w:rsidRPr="0030054E">
        <w:rPr>
          <w:rFonts w:ascii="Arial" w:eastAsia="Times New Roman" w:hAnsi="Arial" w:cs="Arial"/>
          <w:sz w:val="18"/>
          <w:szCs w:val="18"/>
          <w:lang w:val="en-GB" w:eastAsia="nl-NL"/>
        </w:rPr>
        <w:t xml:space="preserve">, K. (1998). ‘Activity Based Costing and Central Overhead Cost Allocation in Universities: A Case Study’. </w:t>
      </w:r>
      <w:r w:rsidRPr="0030054E">
        <w:rPr>
          <w:rFonts w:ascii="Arial" w:eastAsia="Times New Roman" w:hAnsi="Arial" w:cs="Arial"/>
          <w:i/>
          <w:iCs/>
          <w:sz w:val="18"/>
          <w:szCs w:val="18"/>
          <w:lang w:eastAsia="nl-NL"/>
        </w:rPr>
        <w:t>Public Money &amp; Management, 18</w:t>
      </w:r>
      <w:r w:rsidRPr="0030054E">
        <w:rPr>
          <w:rFonts w:ascii="Arial" w:eastAsia="Times New Roman" w:hAnsi="Arial" w:cs="Arial"/>
          <w:sz w:val="18"/>
          <w:szCs w:val="18"/>
          <w:lang w:eastAsia="nl-NL"/>
        </w:rPr>
        <w:t>(3), 31-38.</w:t>
      </w:r>
    </w:p>
    <w:p w:rsidR="0030054E" w:rsidRPr="0030054E" w:rsidRDefault="0030054E" w:rsidP="0030054E">
      <w:pPr>
        <w:numPr>
          <w:ilvl w:val="0"/>
          <w:numId w:val="1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Mensah, Y.M. &amp; Werner, R. (2003). ‘Cost efficiency and financial flexibility in institutions of higher education’. </w:t>
      </w:r>
      <w:r w:rsidRPr="0030054E">
        <w:rPr>
          <w:rFonts w:ascii="Arial" w:eastAsia="Times New Roman" w:hAnsi="Arial" w:cs="Arial"/>
          <w:i/>
          <w:iCs/>
          <w:sz w:val="18"/>
          <w:szCs w:val="18"/>
          <w:lang w:eastAsia="nl-NL"/>
        </w:rPr>
        <w:t xml:space="preserve">Journal of Accounting </w:t>
      </w:r>
      <w:proofErr w:type="spellStart"/>
      <w:r w:rsidRPr="0030054E">
        <w:rPr>
          <w:rFonts w:ascii="Arial" w:eastAsia="Times New Roman" w:hAnsi="Arial" w:cs="Arial"/>
          <w:i/>
          <w:iCs/>
          <w:sz w:val="18"/>
          <w:szCs w:val="18"/>
          <w:lang w:eastAsia="nl-NL"/>
        </w:rPr>
        <w:t>and</w:t>
      </w:r>
      <w:proofErr w:type="spellEnd"/>
      <w:r w:rsidRPr="0030054E">
        <w:rPr>
          <w:rFonts w:ascii="Arial" w:eastAsia="Times New Roman" w:hAnsi="Arial" w:cs="Arial"/>
          <w:i/>
          <w:iCs/>
          <w:sz w:val="18"/>
          <w:szCs w:val="18"/>
          <w:lang w:eastAsia="nl-NL"/>
        </w:rPr>
        <w:t xml:space="preserve"> Public Policy, 22,</w:t>
      </w:r>
      <w:r w:rsidRPr="0030054E">
        <w:rPr>
          <w:rFonts w:ascii="Arial" w:eastAsia="Times New Roman" w:hAnsi="Arial" w:cs="Arial"/>
          <w:sz w:val="18"/>
          <w:szCs w:val="18"/>
          <w:lang w:eastAsia="nl-NL"/>
        </w:rPr>
        <w:t xml:space="preserve"> 293-323.</w:t>
      </w:r>
    </w:p>
    <w:p w:rsidR="0030054E" w:rsidRPr="0030054E" w:rsidRDefault="0030054E" w:rsidP="0030054E">
      <w:pPr>
        <w:numPr>
          <w:ilvl w:val="0"/>
          <w:numId w:val="11"/>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eastAsia="nl-NL"/>
        </w:rPr>
        <w:t>Pernot</w:t>
      </w:r>
      <w:proofErr w:type="spellEnd"/>
      <w:r w:rsidRPr="0030054E">
        <w:rPr>
          <w:rFonts w:ascii="Arial" w:eastAsia="Times New Roman" w:hAnsi="Arial" w:cs="Arial"/>
          <w:sz w:val="18"/>
          <w:szCs w:val="18"/>
          <w:lang w:eastAsia="nl-NL"/>
        </w:rPr>
        <w:t xml:space="preserve">, E., </w:t>
      </w:r>
      <w:proofErr w:type="spellStart"/>
      <w:r w:rsidRPr="0030054E">
        <w:rPr>
          <w:rFonts w:ascii="Arial" w:eastAsia="Times New Roman" w:hAnsi="Arial" w:cs="Arial"/>
          <w:sz w:val="18"/>
          <w:szCs w:val="18"/>
          <w:lang w:eastAsia="nl-NL"/>
        </w:rPr>
        <w:t>Roodhooft</w:t>
      </w:r>
      <w:proofErr w:type="spellEnd"/>
      <w:r w:rsidRPr="0030054E">
        <w:rPr>
          <w:rFonts w:ascii="Arial" w:eastAsia="Times New Roman" w:hAnsi="Arial" w:cs="Arial"/>
          <w:sz w:val="18"/>
          <w:szCs w:val="18"/>
          <w:lang w:eastAsia="nl-NL"/>
        </w:rPr>
        <w:t xml:space="preserve">, F. &amp; Van den </w:t>
      </w:r>
      <w:proofErr w:type="spellStart"/>
      <w:r w:rsidRPr="0030054E">
        <w:rPr>
          <w:rFonts w:ascii="Arial" w:eastAsia="Times New Roman" w:hAnsi="Arial" w:cs="Arial"/>
          <w:sz w:val="18"/>
          <w:szCs w:val="18"/>
          <w:lang w:eastAsia="nl-NL"/>
        </w:rPr>
        <w:t>Abbeele</w:t>
      </w:r>
      <w:proofErr w:type="spellEnd"/>
      <w:r w:rsidRPr="0030054E">
        <w:rPr>
          <w:rFonts w:ascii="Arial" w:eastAsia="Times New Roman" w:hAnsi="Arial" w:cs="Arial"/>
          <w:sz w:val="18"/>
          <w:szCs w:val="18"/>
          <w:lang w:eastAsia="nl-NL"/>
        </w:rPr>
        <w:t xml:space="preserve">, A. (2007). </w:t>
      </w:r>
      <w:r w:rsidRPr="0030054E">
        <w:rPr>
          <w:rFonts w:ascii="Arial" w:eastAsia="Times New Roman" w:hAnsi="Arial" w:cs="Arial"/>
          <w:sz w:val="18"/>
          <w:szCs w:val="18"/>
          <w:lang w:val="en-GB" w:eastAsia="nl-NL"/>
        </w:rPr>
        <w:t xml:space="preserve">‘Time-driven activity-based costing for inter-library services: a case study in a university’. </w:t>
      </w:r>
      <w:r w:rsidRPr="0030054E">
        <w:rPr>
          <w:rFonts w:ascii="Arial" w:eastAsia="Times New Roman" w:hAnsi="Arial" w:cs="Arial"/>
          <w:i/>
          <w:iCs/>
          <w:sz w:val="18"/>
          <w:szCs w:val="18"/>
          <w:lang w:eastAsia="nl-NL"/>
        </w:rPr>
        <w:t xml:space="preserve">The Journal of </w:t>
      </w:r>
      <w:proofErr w:type="spellStart"/>
      <w:r w:rsidRPr="0030054E">
        <w:rPr>
          <w:rFonts w:ascii="Arial" w:eastAsia="Times New Roman" w:hAnsi="Arial" w:cs="Arial"/>
          <w:i/>
          <w:iCs/>
          <w:sz w:val="18"/>
          <w:szCs w:val="18"/>
          <w:lang w:eastAsia="nl-NL"/>
        </w:rPr>
        <w:t>Academic</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Librarianship</w:t>
      </w:r>
      <w:proofErr w:type="spellEnd"/>
      <w:r w:rsidRPr="0030054E">
        <w:rPr>
          <w:rFonts w:ascii="Arial" w:eastAsia="Times New Roman" w:hAnsi="Arial" w:cs="Arial"/>
          <w:sz w:val="18"/>
          <w:szCs w:val="18"/>
          <w:lang w:eastAsia="nl-NL"/>
        </w:rPr>
        <w:t xml:space="preserve">, </w:t>
      </w:r>
      <w:r w:rsidRPr="0030054E">
        <w:rPr>
          <w:rFonts w:ascii="Arial" w:eastAsia="Times New Roman" w:hAnsi="Arial" w:cs="Arial"/>
          <w:i/>
          <w:iCs/>
          <w:sz w:val="18"/>
          <w:szCs w:val="18"/>
          <w:lang w:eastAsia="nl-NL"/>
        </w:rPr>
        <w:t>33</w:t>
      </w:r>
      <w:r w:rsidRPr="0030054E">
        <w:rPr>
          <w:rFonts w:ascii="Arial" w:eastAsia="Times New Roman" w:hAnsi="Arial" w:cs="Arial"/>
          <w:sz w:val="18"/>
          <w:szCs w:val="18"/>
          <w:lang w:eastAsia="nl-NL"/>
        </w:rPr>
        <w:t>(5), 551-560.</w:t>
      </w:r>
    </w:p>
    <w:p w:rsidR="0030054E" w:rsidRPr="0030054E" w:rsidRDefault="0030054E" w:rsidP="0030054E">
      <w:pPr>
        <w:numPr>
          <w:ilvl w:val="0"/>
          <w:numId w:val="1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lastRenderedPageBreak/>
        <w:t xml:space="preserve">Smith, L. &amp; Hughes, K. (2001). „Activity-Based Costing in the Service Sector: The Buckeye National Bank‟. </w:t>
      </w:r>
      <w:r w:rsidRPr="0030054E">
        <w:rPr>
          <w:rFonts w:ascii="Arial" w:eastAsia="Times New Roman" w:hAnsi="Arial" w:cs="Arial"/>
          <w:i/>
          <w:iCs/>
          <w:sz w:val="18"/>
          <w:szCs w:val="18"/>
          <w:lang w:eastAsia="nl-NL"/>
        </w:rPr>
        <w:t>Issues in Accounting Education, 16</w:t>
      </w:r>
      <w:r w:rsidRPr="0030054E">
        <w:rPr>
          <w:rFonts w:ascii="Arial" w:eastAsia="Times New Roman" w:hAnsi="Arial" w:cs="Arial"/>
          <w:sz w:val="18"/>
          <w:szCs w:val="18"/>
          <w:lang w:eastAsia="nl-NL"/>
        </w:rPr>
        <w:t>(3), 381.</w:t>
      </w:r>
    </w:p>
    <w:p w:rsidR="0030054E" w:rsidRPr="0030054E" w:rsidRDefault="0030054E" w:rsidP="0030054E">
      <w:pPr>
        <w:numPr>
          <w:ilvl w:val="0"/>
          <w:numId w:val="11"/>
        </w:numPr>
        <w:spacing w:before="100" w:beforeAutospacing="1" w:after="100" w:afterAutospacing="1" w:line="240" w:lineRule="auto"/>
        <w:rPr>
          <w:rFonts w:ascii="Arial" w:eastAsia="Times New Roman" w:hAnsi="Arial" w:cs="Arial"/>
          <w:sz w:val="18"/>
          <w:szCs w:val="18"/>
          <w:lang w:eastAsia="nl-NL"/>
        </w:rPr>
      </w:pPr>
      <w:proofErr w:type="spellStart"/>
      <w:r w:rsidRPr="0030054E">
        <w:rPr>
          <w:rFonts w:ascii="Arial" w:eastAsia="Times New Roman" w:hAnsi="Arial" w:cs="Arial"/>
          <w:sz w:val="18"/>
          <w:szCs w:val="18"/>
          <w:lang w:val="en-GB" w:eastAsia="nl-NL"/>
        </w:rPr>
        <w:t>Yereli</w:t>
      </w:r>
      <w:proofErr w:type="spellEnd"/>
      <w:r w:rsidRPr="0030054E">
        <w:rPr>
          <w:rFonts w:ascii="Arial" w:eastAsia="Times New Roman" w:hAnsi="Arial" w:cs="Arial"/>
          <w:sz w:val="18"/>
          <w:szCs w:val="18"/>
          <w:lang w:val="en-GB" w:eastAsia="nl-NL"/>
        </w:rPr>
        <w:t xml:space="preserve">, A.N. (2009). ‘Activity-based costing and its application in a Turkish university hospital’. </w:t>
      </w:r>
      <w:r w:rsidRPr="0030054E">
        <w:rPr>
          <w:rFonts w:ascii="Arial" w:eastAsia="Times New Roman" w:hAnsi="Arial" w:cs="Arial"/>
          <w:i/>
          <w:iCs/>
          <w:sz w:val="18"/>
          <w:szCs w:val="18"/>
          <w:lang w:eastAsia="nl-NL"/>
        </w:rPr>
        <w:t>AORN Journal, 89</w:t>
      </w:r>
      <w:r w:rsidRPr="0030054E">
        <w:rPr>
          <w:rFonts w:ascii="Arial" w:eastAsia="Times New Roman" w:hAnsi="Arial" w:cs="Arial"/>
          <w:sz w:val="18"/>
          <w:szCs w:val="18"/>
          <w:lang w:eastAsia="nl-NL"/>
        </w:rPr>
        <w:t>(3), 573-591.</w:t>
      </w:r>
    </w:p>
    <w:p w:rsidR="0030054E" w:rsidRPr="0030054E" w:rsidRDefault="0030054E" w:rsidP="0030054E">
      <w:pPr>
        <w:numPr>
          <w:ilvl w:val="0"/>
          <w:numId w:val="11"/>
        </w:numPr>
        <w:spacing w:before="100" w:beforeAutospacing="1" w:after="100" w:afterAutospacing="1" w:line="240" w:lineRule="auto"/>
        <w:rPr>
          <w:rFonts w:ascii="Arial" w:eastAsia="Times New Roman" w:hAnsi="Arial" w:cs="Arial"/>
          <w:sz w:val="18"/>
          <w:szCs w:val="18"/>
          <w:lang w:eastAsia="nl-NL"/>
        </w:rPr>
      </w:pPr>
      <w:r w:rsidRPr="0030054E">
        <w:rPr>
          <w:rFonts w:ascii="Arial" w:eastAsia="Times New Roman" w:hAnsi="Arial" w:cs="Arial"/>
          <w:sz w:val="18"/>
          <w:szCs w:val="18"/>
          <w:lang w:val="en-GB" w:eastAsia="nl-NL"/>
        </w:rPr>
        <w:t xml:space="preserve">Winston, G.C. (1999). ‘The awkward economics of higher education’. </w:t>
      </w:r>
      <w:r w:rsidRPr="0030054E">
        <w:rPr>
          <w:rFonts w:ascii="Arial" w:eastAsia="Times New Roman" w:hAnsi="Arial" w:cs="Arial"/>
          <w:i/>
          <w:iCs/>
          <w:sz w:val="18"/>
          <w:szCs w:val="18"/>
          <w:lang w:eastAsia="nl-NL"/>
        </w:rPr>
        <w:t xml:space="preserve">The Journal of </w:t>
      </w:r>
      <w:proofErr w:type="spellStart"/>
      <w:r w:rsidRPr="0030054E">
        <w:rPr>
          <w:rFonts w:ascii="Arial" w:eastAsia="Times New Roman" w:hAnsi="Arial" w:cs="Arial"/>
          <w:i/>
          <w:iCs/>
          <w:sz w:val="18"/>
          <w:szCs w:val="18"/>
          <w:lang w:eastAsia="nl-NL"/>
        </w:rPr>
        <w:t>Economic</w:t>
      </w:r>
      <w:proofErr w:type="spellEnd"/>
      <w:r w:rsidRPr="0030054E">
        <w:rPr>
          <w:rFonts w:ascii="Arial" w:eastAsia="Times New Roman" w:hAnsi="Arial" w:cs="Arial"/>
          <w:i/>
          <w:iCs/>
          <w:sz w:val="18"/>
          <w:szCs w:val="18"/>
          <w:lang w:eastAsia="nl-NL"/>
        </w:rPr>
        <w:t xml:space="preserve"> </w:t>
      </w:r>
      <w:proofErr w:type="spellStart"/>
      <w:r w:rsidRPr="0030054E">
        <w:rPr>
          <w:rFonts w:ascii="Arial" w:eastAsia="Times New Roman" w:hAnsi="Arial" w:cs="Arial"/>
          <w:i/>
          <w:iCs/>
          <w:sz w:val="18"/>
          <w:szCs w:val="18"/>
          <w:lang w:eastAsia="nl-NL"/>
        </w:rPr>
        <w:t>Perspectives</w:t>
      </w:r>
      <w:proofErr w:type="spellEnd"/>
      <w:r w:rsidRPr="0030054E">
        <w:rPr>
          <w:rFonts w:ascii="Arial" w:eastAsia="Times New Roman" w:hAnsi="Arial" w:cs="Arial"/>
          <w:i/>
          <w:iCs/>
          <w:sz w:val="18"/>
          <w:szCs w:val="18"/>
          <w:lang w:eastAsia="nl-NL"/>
        </w:rPr>
        <w:t>, 13, (1), 13-36.</w:t>
      </w:r>
    </w:p>
    <w:p w:rsidR="00EA77CA" w:rsidRPr="0046024B" w:rsidRDefault="0030054E" w:rsidP="00EA77CA">
      <w:pPr>
        <w:rPr>
          <w:rFonts w:ascii="Arial" w:hAnsi="Arial" w:cs="Arial"/>
          <w:i/>
          <w:sz w:val="18"/>
          <w:szCs w:val="18"/>
        </w:rPr>
      </w:pPr>
      <w:r w:rsidRPr="0030054E">
        <w:rPr>
          <w:rFonts w:ascii="Arial" w:eastAsia="Times New Roman" w:hAnsi="Arial" w:cs="Arial"/>
          <w:sz w:val="18"/>
          <w:szCs w:val="18"/>
          <w:lang w:eastAsia="nl-NL"/>
        </w:rPr>
        <w:t> </w:t>
      </w:r>
    </w:p>
    <w:p w:rsidR="00EA77CA" w:rsidRPr="0046024B" w:rsidRDefault="00EA77CA" w:rsidP="00EA77CA">
      <w:pPr>
        <w:pStyle w:val="Default"/>
        <w:rPr>
          <w:rFonts w:ascii="Arial" w:hAnsi="Arial" w:cs="Arial"/>
          <w:i/>
          <w:sz w:val="18"/>
          <w:szCs w:val="18"/>
          <w:lang w:val="en-US"/>
        </w:rPr>
      </w:pPr>
      <w:r w:rsidRPr="0046024B">
        <w:rPr>
          <w:rFonts w:ascii="Arial" w:hAnsi="Arial" w:cs="Arial"/>
          <w:i/>
          <w:sz w:val="18"/>
          <w:szCs w:val="18"/>
          <w:lang w:val="en-US"/>
        </w:rPr>
        <w:t xml:space="preserve">Accounting Journals </w:t>
      </w:r>
    </w:p>
    <w:p w:rsidR="00EA77CA" w:rsidRPr="0046024B" w:rsidRDefault="00EA77CA" w:rsidP="00EA77CA">
      <w:pPr>
        <w:pStyle w:val="Default"/>
        <w:rPr>
          <w:rFonts w:ascii="Arial" w:hAnsi="Arial" w:cs="Arial"/>
          <w:sz w:val="18"/>
          <w:szCs w:val="18"/>
          <w:lang w:val="en-US"/>
        </w:rPr>
      </w:pP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Abacus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Accounting and Business Research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Accounting, Organizations and Society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The Accounting Review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Behavioral Research in Accounting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Contemporary Accounting Research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European Accounting Review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Journal of Accounting and Economics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Journal of Accounting Literature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Journal of Accounting Research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Journal of Management Accounting Research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Management Accounting Research </w:t>
      </w:r>
    </w:p>
    <w:p w:rsidR="00EA77CA" w:rsidRPr="0046024B" w:rsidRDefault="00EA77CA" w:rsidP="00EA77CA">
      <w:pPr>
        <w:pStyle w:val="Default"/>
        <w:numPr>
          <w:ilvl w:val="0"/>
          <w:numId w:val="12"/>
        </w:numPr>
        <w:rPr>
          <w:rFonts w:ascii="Arial" w:hAnsi="Arial" w:cs="Arial"/>
          <w:sz w:val="18"/>
          <w:szCs w:val="18"/>
          <w:lang w:val="en-US"/>
        </w:rPr>
      </w:pPr>
      <w:r w:rsidRPr="0046024B">
        <w:rPr>
          <w:rFonts w:ascii="Arial" w:hAnsi="Arial" w:cs="Arial"/>
          <w:sz w:val="18"/>
          <w:szCs w:val="18"/>
          <w:lang w:val="en-US"/>
        </w:rPr>
        <w:t xml:space="preserve">Review of Accounting Studies </w:t>
      </w:r>
    </w:p>
    <w:p w:rsidR="00EA77CA" w:rsidRPr="0046024B" w:rsidRDefault="00EA77CA" w:rsidP="00EA77CA">
      <w:pPr>
        <w:pStyle w:val="Default"/>
        <w:rPr>
          <w:rFonts w:ascii="Arial" w:hAnsi="Arial" w:cs="Arial"/>
          <w:sz w:val="18"/>
          <w:szCs w:val="18"/>
          <w:lang w:val="en-US"/>
        </w:rPr>
      </w:pPr>
    </w:p>
    <w:p w:rsidR="00EA77CA" w:rsidRPr="0046024B" w:rsidRDefault="00EA77CA" w:rsidP="00EA77CA">
      <w:pPr>
        <w:pStyle w:val="Default"/>
        <w:rPr>
          <w:rFonts w:ascii="Arial" w:hAnsi="Arial" w:cs="Arial"/>
          <w:i/>
          <w:sz w:val="18"/>
          <w:szCs w:val="18"/>
          <w:lang w:val="en-US"/>
        </w:rPr>
      </w:pPr>
      <w:r w:rsidRPr="0046024B">
        <w:rPr>
          <w:rFonts w:ascii="Arial" w:hAnsi="Arial" w:cs="Arial"/>
          <w:i/>
          <w:sz w:val="18"/>
          <w:szCs w:val="18"/>
          <w:lang w:val="en-US"/>
        </w:rPr>
        <w:t xml:space="preserve">Non-accounting Journals </w:t>
      </w:r>
    </w:p>
    <w:p w:rsidR="00EA77CA" w:rsidRPr="0046024B" w:rsidRDefault="00EA77CA" w:rsidP="00EA77CA">
      <w:pPr>
        <w:pStyle w:val="Default"/>
        <w:rPr>
          <w:rFonts w:ascii="Arial" w:hAnsi="Arial" w:cs="Arial"/>
          <w:sz w:val="18"/>
          <w:szCs w:val="18"/>
          <w:lang w:val="en-US"/>
        </w:rPr>
      </w:pPr>
    </w:p>
    <w:p w:rsidR="00EA77CA" w:rsidRPr="0046024B" w:rsidRDefault="00EA77CA" w:rsidP="00EA77CA">
      <w:pPr>
        <w:pStyle w:val="Default"/>
        <w:numPr>
          <w:ilvl w:val="0"/>
          <w:numId w:val="13"/>
        </w:numPr>
        <w:rPr>
          <w:rFonts w:ascii="Arial" w:hAnsi="Arial" w:cs="Arial"/>
          <w:sz w:val="18"/>
          <w:szCs w:val="18"/>
          <w:lang w:val="en-US"/>
        </w:rPr>
      </w:pPr>
      <w:r w:rsidRPr="0046024B">
        <w:rPr>
          <w:rFonts w:ascii="Arial" w:hAnsi="Arial" w:cs="Arial"/>
          <w:sz w:val="18"/>
          <w:szCs w:val="18"/>
          <w:lang w:val="en-US"/>
        </w:rPr>
        <w:t xml:space="preserve">American Economic Review </w:t>
      </w:r>
    </w:p>
    <w:p w:rsidR="00EA77CA" w:rsidRPr="0046024B" w:rsidRDefault="00EA77CA" w:rsidP="00EA77CA">
      <w:pPr>
        <w:pStyle w:val="Default"/>
        <w:numPr>
          <w:ilvl w:val="0"/>
          <w:numId w:val="13"/>
        </w:numPr>
        <w:rPr>
          <w:rFonts w:ascii="Arial" w:hAnsi="Arial" w:cs="Arial"/>
          <w:sz w:val="18"/>
          <w:szCs w:val="18"/>
          <w:lang w:val="en-US"/>
        </w:rPr>
      </w:pPr>
      <w:r w:rsidRPr="0046024B">
        <w:rPr>
          <w:rFonts w:ascii="Arial" w:hAnsi="Arial" w:cs="Arial"/>
          <w:sz w:val="18"/>
          <w:szCs w:val="18"/>
          <w:lang w:val="en-US"/>
        </w:rPr>
        <w:t xml:space="preserve">Academy of Management Journal </w:t>
      </w:r>
    </w:p>
    <w:p w:rsidR="00EA77CA" w:rsidRPr="0046024B" w:rsidRDefault="00EA77CA" w:rsidP="00EA77CA">
      <w:pPr>
        <w:pStyle w:val="Default"/>
        <w:numPr>
          <w:ilvl w:val="0"/>
          <w:numId w:val="13"/>
        </w:numPr>
        <w:rPr>
          <w:rFonts w:ascii="Arial" w:hAnsi="Arial" w:cs="Arial"/>
          <w:sz w:val="18"/>
          <w:szCs w:val="18"/>
          <w:lang w:val="en-US"/>
        </w:rPr>
      </w:pPr>
      <w:r w:rsidRPr="0046024B">
        <w:rPr>
          <w:rFonts w:ascii="Arial" w:hAnsi="Arial" w:cs="Arial"/>
          <w:sz w:val="18"/>
          <w:szCs w:val="18"/>
          <w:lang w:val="en-US"/>
        </w:rPr>
        <w:t xml:space="preserve">Academy of Management Review </w:t>
      </w:r>
    </w:p>
    <w:p w:rsidR="00EA77CA" w:rsidRPr="0046024B" w:rsidRDefault="00EA77CA" w:rsidP="00EA77CA">
      <w:pPr>
        <w:pStyle w:val="Default"/>
        <w:numPr>
          <w:ilvl w:val="0"/>
          <w:numId w:val="13"/>
        </w:numPr>
        <w:rPr>
          <w:rFonts w:ascii="Arial" w:hAnsi="Arial" w:cs="Arial"/>
          <w:sz w:val="18"/>
          <w:szCs w:val="18"/>
          <w:lang w:val="en-US"/>
        </w:rPr>
      </w:pPr>
      <w:r w:rsidRPr="0046024B">
        <w:rPr>
          <w:rFonts w:ascii="Arial" w:hAnsi="Arial" w:cs="Arial"/>
          <w:sz w:val="18"/>
          <w:szCs w:val="18"/>
          <w:lang w:val="en-US"/>
        </w:rPr>
        <w:t xml:space="preserve">Administrative Science Quarterly </w:t>
      </w:r>
    </w:p>
    <w:p w:rsidR="00EA77CA" w:rsidRPr="0046024B" w:rsidRDefault="00EA77CA" w:rsidP="00EA77CA">
      <w:pPr>
        <w:pStyle w:val="Default"/>
        <w:numPr>
          <w:ilvl w:val="0"/>
          <w:numId w:val="13"/>
        </w:numPr>
        <w:rPr>
          <w:rFonts w:ascii="Arial" w:hAnsi="Arial" w:cs="Arial"/>
          <w:sz w:val="18"/>
          <w:szCs w:val="18"/>
          <w:lang w:val="en-US"/>
        </w:rPr>
      </w:pPr>
      <w:r w:rsidRPr="0046024B">
        <w:rPr>
          <w:rFonts w:ascii="Arial" w:hAnsi="Arial" w:cs="Arial"/>
          <w:sz w:val="18"/>
          <w:szCs w:val="18"/>
          <w:lang w:val="en-US"/>
        </w:rPr>
        <w:t xml:space="preserve">Journal of Management </w:t>
      </w:r>
    </w:p>
    <w:p w:rsidR="00EA77CA" w:rsidRPr="0046024B" w:rsidRDefault="00EA77CA" w:rsidP="00EA77CA">
      <w:pPr>
        <w:pStyle w:val="Default"/>
        <w:numPr>
          <w:ilvl w:val="0"/>
          <w:numId w:val="13"/>
        </w:numPr>
        <w:rPr>
          <w:rFonts w:ascii="Arial" w:hAnsi="Arial" w:cs="Arial"/>
          <w:sz w:val="18"/>
          <w:szCs w:val="18"/>
          <w:lang w:val="en-US"/>
        </w:rPr>
      </w:pPr>
      <w:r w:rsidRPr="0046024B">
        <w:rPr>
          <w:rFonts w:ascii="Arial" w:hAnsi="Arial" w:cs="Arial"/>
          <w:sz w:val="18"/>
          <w:szCs w:val="18"/>
          <w:lang w:val="en-US"/>
        </w:rPr>
        <w:t xml:space="preserve">Journal of Economic Perspectives </w:t>
      </w:r>
    </w:p>
    <w:p w:rsidR="00EA77CA" w:rsidRPr="0046024B" w:rsidRDefault="00EA77CA" w:rsidP="00EA77CA">
      <w:pPr>
        <w:pStyle w:val="Default"/>
        <w:numPr>
          <w:ilvl w:val="0"/>
          <w:numId w:val="13"/>
        </w:numPr>
        <w:rPr>
          <w:rFonts w:ascii="Arial" w:hAnsi="Arial" w:cs="Arial"/>
          <w:sz w:val="18"/>
          <w:szCs w:val="18"/>
          <w:lang w:val="en-US"/>
        </w:rPr>
      </w:pPr>
      <w:r w:rsidRPr="0046024B">
        <w:rPr>
          <w:rFonts w:ascii="Arial" w:hAnsi="Arial" w:cs="Arial"/>
          <w:sz w:val="18"/>
          <w:szCs w:val="18"/>
          <w:lang w:val="en-US"/>
        </w:rPr>
        <w:t xml:space="preserve">Strategic Management Journal </w:t>
      </w:r>
    </w:p>
    <w:p w:rsidR="00EA77CA" w:rsidRPr="0046024B" w:rsidRDefault="00EA77CA" w:rsidP="00EA77CA">
      <w:pPr>
        <w:pStyle w:val="Default"/>
        <w:numPr>
          <w:ilvl w:val="0"/>
          <w:numId w:val="13"/>
        </w:numPr>
        <w:rPr>
          <w:rFonts w:ascii="Arial" w:hAnsi="Arial" w:cs="Arial"/>
          <w:sz w:val="18"/>
          <w:szCs w:val="18"/>
          <w:lang w:val="en-US"/>
        </w:rPr>
      </w:pPr>
      <w:r w:rsidRPr="0046024B">
        <w:rPr>
          <w:rFonts w:ascii="Arial" w:hAnsi="Arial" w:cs="Arial"/>
          <w:sz w:val="18"/>
          <w:szCs w:val="18"/>
          <w:lang w:val="en-US"/>
        </w:rPr>
        <w:t>Quarterly Journal of Economics</w:t>
      </w:r>
    </w:p>
    <w:p w:rsidR="009F0BD9" w:rsidRPr="0030054E" w:rsidRDefault="00EA77CA" w:rsidP="0030054E">
      <w:pPr>
        <w:rPr>
          <w:rFonts w:ascii="Arial" w:hAnsi="Arial" w:cs="Arial"/>
          <w:sz w:val="18"/>
          <w:szCs w:val="18"/>
        </w:rPr>
      </w:pPr>
      <w:bookmarkStart w:id="0" w:name="_GoBack"/>
      <w:bookmarkEnd w:id="0"/>
    </w:p>
    <w:sectPr w:rsidR="009F0BD9" w:rsidRPr="00300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F0CB2"/>
    <w:multiLevelType w:val="multilevel"/>
    <w:tmpl w:val="616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6F30"/>
    <w:multiLevelType w:val="multilevel"/>
    <w:tmpl w:val="B88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D4E12"/>
    <w:multiLevelType w:val="multilevel"/>
    <w:tmpl w:val="8ADC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E77F7"/>
    <w:multiLevelType w:val="multilevel"/>
    <w:tmpl w:val="25D2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F553D"/>
    <w:multiLevelType w:val="multilevel"/>
    <w:tmpl w:val="A97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83E20"/>
    <w:multiLevelType w:val="hybridMultilevel"/>
    <w:tmpl w:val="393E5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31100CE"/>
    <w:multiLevelType w:val="multilevel"/>
    <w:tmpl w:val="0F0A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B31E5"/>
    <w:multiLevelType w:val="multilevel"/>
    <w:tmpl w:val="B7D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B47161"/>
    <w:multiLevelType w:val="multilevel"/>
    <w:tmpl w:val="D43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3045F"/>
    <w:multiLevelType w:val="hybridMultilevel"/>
    <w:tmpl w:val="A3603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68929D7"/>
    <w:multiLevelType w:val="multilevel"/>
    <w:tmpl w:val="D2A6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C02E52"/>
    <w:multiLevelType w:val="multilevel"/>
    <w:tmpl w:val="866A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EB5283"/>
    <w:multiLevelType w:val="multilevel"/>
    <w:tmpl w:val="7FC8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7"/>
  </w:num>
  <w:num w:numId="4">
    <w:abstractNumId w:val="12"/>
  </w:num>
  <w:num w:numId="5">
    <w:abstractNumId w:val="6"/>
  </w:num>
  <w:num w:numId="6">
    <w:abstractNumId w:val="2"/>
  </w:num>
  <w:num w:numId="7">
    <w:abstractNumId w:val="1"/>
  </w:num>
  <w:num w:numId="8">
    <w:abstractNumId w:val="8"/>
  </w:num>
  <w:num w:numId="9">
    <w:abstractNumId w:val="11"/>
  </w:num>
  <w:num w:numId="10">
    <w:abstractNumId w:val="0"/>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4E"/>
    <w:rsid w:val="000226AF"/>
    <w:rsid w:val="001E6744"/>
    <w:rsid w:val="002D2A52"/>
    <w:rsid w:val="0030054E"/>
    <w:rsid w:val="004C4EE7"/>
    <w:rsid w:val="0055128E"/>
    <w:rsid w:val="00947E8F"/>
    <w:rsid w:val="00AA14F0"/>
    <w:rsid w:val="00C93684"/>
    <w:rsid w:val="00EA7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8C1A7-2A28-4F19-A8B5-6632EA55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0054E"/>
    <w:rPr>
      <w:b/>
      <w:bCs/>
    </w:rPr>
  </w:style>
  <w:style w:type="character" w:styleId="Nadruk">
    <w:name w:val="Emphasis"/>
    <w:basedOn w:val="Standaardalinea-lettertype"/>
    <w:uiPriority w:val="20"/>
    <w:qFormat/>
    <w:rsid w:val="0030054E"/>
    <w:rPr>
      <w:i/>
      <w:iCs/>
    </w:rPr>
  </w:style>
  <w:style w:type="paragraph" w:customStyle="1" w:styleId="Default">
    <w:name w:val="Default"/>
    <w:basedOn w:val="Standaard"/>
    <w:uiPriority w:val="99"/>
    <w:rsid w:val="00EA77CA"/>
    <w:pPr>
      <w:autoSpaceDE w:val="0"/>
      <w:autoSpaceDN w:val="0"/>
      <w:spacing w:after="0" w:line="240" w:lineRule="auto"/>
    </w:pPr>
    <w:rPr>
      <w:rFonts w:ascii="Trebuchet MS" w:hAnsi="Trebuchet MS"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10089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Kathelijn Mulders</dc:creator>
  <cp:lastModifiedBy>Marlies Wolters</cp:lastModifiedBy>
  <cp:revision>2</cp:revision>
  <dcterms:created xsi:type="dcterms:W3CDTF">2015-03-31T06:43:00Z</dcterms:created>
  <dcterms:modified xsi:type="dcterms:W3CDTF">2015-03-31T06:43:00Z</dcterms:modified>
</cp:coreProperties>
</file>